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="Times New Roman" w:hAnsi="Times New Roman" w:cs="Times New Roman"/>
          <w:sz w:val="28"/>
          <w:szCs w:val="28"/>
          <w:lang w:eastAsia="ru-RU"/>
        </w:rPr>
        <w:id w:val="-1775549478"/>
        <w:docPartObj>
          <w:docPartGallery w:val="Table of Contents"/>
          <w:docPartUnique/>
        </w:docPartObj>
      </w:sdtPr>
      <w:sdtEndPr/>
      <w:sdtContent>
        <w:p w14:paraId="5BD22788" w14:textId="77777777" w:rsidR="000E57BE" w:rsidRDefault="000E57BE" w:rsidP="00A9515A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14:paraId="3F5FA8E9" w14:textId="77777777" w:rsidR="000E57BE" w:rsidRDefault="000E57BE" w:rsidP="00A9515A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14:paraId="4D63AF52" w14:textId="77777777" w:rsidR="000E57BE" w:rsidRDefault="000E57BE" w:rsidP="00A9515A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14:paraId="1A381871" w14:textId="77777777" w:rsidR="000E57BE" w:rsidRDefault="000E57BE" w:rsidP="00A9515A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14:paraId="41EA87C5" w14:textId="77777777" w:rsidR="000E57BE" w:rsidRDefault="000E57BE" w:rsidP="00A9515A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14:paraId="2F974EC0" w14:textId="750E5547" w:rsidR="00A9515A" w:rsidRPr="007504F5" w:rsidRDefault="00A9515A" w:rsidP="00A9515A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en-US" w:eastAsia="ru-RU"/>
            </w:rPr>
          </w:pPr>
          <w:r w:rsidRPr="007504F5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lastRenderedPageBreak/>
            <w:t>Содержание</w:t>
          </w:r>
        </w:p>
        <w:p w14:paraId="5AB4F7D6" w14:textId="77777777" w:rsidR="00A9515A" w:rsidRPr="007504F5" w:rsidRDefault="00A9515A" w:rsidP="00A9515A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en-US" w:eastAsia="ru-RU"/>
            </w:rPr>
          </w:pPr>
        </w:p>
        <w:p w14:paraId="6B94AFA5" w14:textId="77777777" w:rsidR="00A9515A" w:rsidRPr="007504F5" w:rsidRDefault="00A9515A" w:rsidP="00A9515A">
          <w:pPr>
            <w:tabs>
              <w:tab w:val="left" w:pos="440"/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b/>
              <w:bCs/>
              <w:noProof/>
              <w:sz w:val="28"/>
              <w:szCs w:val="28"/>
              <w:lang w:eastAsia="ru-RU"/>
            </w:rPr>
          </w:pPr>
          <w:r w:rsidRPr="007504F5">
            <w:rPr>
              <w:rFonts w:ascii="Times New Roman" w:eastAsia="Times New Roman" w:hAnsi="Times New Roman" w:cs="Times New Roman"/>
              <w:b/>
              <w:bCs/>
              <w:noProof/>
              <w:sz w:val="28"/>
              <w:szCs w:val="28"/>
              <w:lang w:eastAsia="ru-RU"/>
            </w:rPr>
            <w:fldChar w:fldCharType="begin"/>
          </w:r>
          <w:r w:rsidRPr="007504F5">
            <w:rPr>
              <w:rFonts w:ascii="Times New Roman" w:eastAsia="Times New Roman" w:hAnsi="Times New Roman" w:cs="Times New Roman"/>
              <w:b/>
              <w:bCs/>
              <w:noProof/>
              <w:sz w:val="28"/>
              <w:szCs w:val="28"/>
              <w:lang w:eastAsia="ru-RU"/>
            </w:rPr>
            <w:instrText xml:space="preserve"> TOC \o "1-3" \h \z \u </w:instrText>
          </w:r>
          <w:r w:rsidRPr="007504F5">
            <w:rPr>
              <w:rFonts w:ascii="Times New Roman" w:eastAsia="Times New Roman" w:hAnsi="Times New Roman" w:cs="Times New Roman"/>
              <w:b/>
              <w:bCs/>
              <w:noProof/>
              <w:sz w:val="28"/>
              <w:szCs w:val="28"/>
              <w:lang w:eastAsia="ru-RU"/>
            </w:rPr>
            <w:fldChar w:fldCharType="separate"/>
          </w:r>
          <w:hyperlink r:id="rId7" w:anchor="_Toc115363892" w:history="1">
            <w:r w:rsidRPr="007504F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t>1.</w:t>
            </w:r>
            <w:r w:rsidRPr="007504F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tab/>
              <w:t>Комплекс основных характеристик программы</w:t>
            </w:r>
            <w:r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ab/>
            </w:r>
            <w:r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begin"/>
            </w:r>
            <w:r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instrText xml:space="preserve"> PAGEREF _Toc115363892 \h </w:instrText>
            </w:r>
            <w:r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</w:r>
            <w:r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separate"/>
            </w:r>
            <w:r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3</w:t>
            </w:r>
            <w:r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end"/>
            </w:r>
          </w:hyperlink>
        </w:p>
        <w:p w14:paraId="42234427" w14:textId="77777777" w:rsidR="00A9515A" w:rsidRPr="007504F5" w:rsidRDefault="00AB5083" w:rsidP="00A9515A">
          <w:pPr>
            <w:tabs>
              <w:tab w:val="left" w:pos="880"/>
              <w:tab w:val="right" w:leader="dot" w:pos="9345"/>
            </w:tabs>
            <w:spacing w:after="100"/>
            <w:ind w:left="22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r:id="rId8" w:anchor="_Toc115363893" w:history="1"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1.1.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ab/>
              <w:t>Пояснительная записка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ab/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begin"/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instrText xml:space="preserve"> PAGEREF _Toc115363893 \h </w:instrTex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separate"/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3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end"/>
            </w:r>
          </w:hyperlink>
        </w:p>
        <w:p w14:paraId="5DFA65B5" w14:textId="77777777" w:rsidR="00A9515A" w:rsidRPr="007504F5" w:rsidRDefault="00AB5083" w:rsidP="00A9515A">
          <w:pPr>
            <w:tabs>
              <w:tab w:val="left" w:pos="880"/>
              <w:tab w:val="right" w:leader="dot" w:pos="9345"/>
            </w:tabs>
            <w:spacing w:after="100"/>
            <w:ind w:left="22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r:id="rId9" w:anchor="_Toc115363894" w:history="1"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1.2.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ab/>
              <w:t>Цель и задачи программы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ab/>
            </w:r>
            <w:r w:rsidR="00D11541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9</w:t>
            </w:r>
          </w:hyperlink>
        </w:p>
        <w:p w14:paraId="6A1CACEA" w14:textId="77777777" w:rsidR="00A9515A" w:rsidRPr="007504F5" w:rsidRDefault="00AB5083" w:rsidP="00A9515A">
          <w:pPr>
            <w:tabs>
              <w:tab w:val="left" w:pos="880"/>
              <w:tab w:val="right" w:leader="dot" w:pos="9345"/>
            </w:tabs>
            <w:spacing w:after="100"/>
            <w:ind w:left="22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r:id="rId10" w:anchor="_Toc115363895" w:history="1"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1.3.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ab/>
              <w:t>Планируемые результаты освоения программы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ab/>
            </w:r>
            <w:r w:rsidR="00D11541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9</w:t>
            </w:r>
          </w:hyperlink>
        </w:p>
        <w:p w14:paraId="692276E1" w14:textId="77777777" w:rsidR="00A9515A" w:rsidRPr="007504F5" w:rsidRDefault="00AB5083" w:rsidP="00A9515A">
          <w:pPr>
            <w:tabs>
              <w:tab w:val="left" w:pos="880"/>
              <w:tab w:val="right" w:leader="dot" w:pos="9345"/>
            </w:tabs>
            <w:spacing w:after="100"/>
            <w:ind w:left="22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r:id="rId11" w:anchor="_Toc115363896" w:history="1"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1.4.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ab/>
              <w:t>Учебно-тематический план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ab/>
            </w:r>
            <w:r w:rsidR="00D11541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12</w:t>
            </w:r>
          </w:hyperlink>
        </w:p>
        <w:p w14:paraId="6A3788D3" w14:textId="77777777" w:rsidR="00A9515A" w:rsidRPr="007504F5" w:rsidRDefault="00AB5083" w:rsidP="00A9515A">
          <w:pPr>
            <w:tabs>
              <w:tab w:val="left" w:pos="880"/>
              <w:tab w:val="right" w:leader="dot" w:pos="9345"/>
            </w:tabs>
            <w:spacing w:after="100"/>
            <w:ind w:left="22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r:id="rId12" w:anchor="_Toc115363897" w:history="1"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1.5.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ab/>
              <w:t>Содержание учебно-тематического плана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ab/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begin"/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instrText xml:space="preserve"> PAGEREF _Toc115363897 \h </w:instrTex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separate"/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1</w:t>
            </w:r>
            <w:r w:rsidR="00D11541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4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end"/>
            </w:r>
          </w:hyperlink>
        </w:p>
        <w:p w14:paraId="6F8906DA" w14:textId="77777777" w:rsidR="00A9515A" w:rsidRPr="007504F5" w:rsidRDefault="00AB5083" w:rsidP="00A9515A">
          <w:pPr>
            <w:tabs>
              <w:tab w:val="left" w:pos="440"/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b/>
              <w:bCs/>
              <w:noProof/>
              <w:sz w:val="28"/>
              <w:szCs w:val="28"/>
              <w:lang w:eastAsia="ru-RU"/>
            </w:rPr>
          </w:pPr>
          <w:hyperlink r:id="rId13" w:anchor="_Toc115363898" w:history="1">
            <w:r w:rsidR="00A9515A" w:rsidRPr="007504F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t>2.</w:t>
            </w:r>
            <w:r w:rsidR="00A9515A" w:rsidRPr="007504F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tab/>
            </w:r>
            <w:r w:rsidR="00A9515A" w:rsidRPr="007504F5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t>Комплекс организационно-педагогических условий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ab/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begin"/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instrText xml:space="preserve"> PAGEREF _Toc115363898 \h </w:instrTex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separate"/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1</w:t>
            </w:r>
            <w:r w:rsidR="00D11541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9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end"/>
            </w:r>
          </w:hyperlink>
        </w:p>
        <w:p w14:paraId="76D8D13A" w14:textId="77777777" w:rsidR="00A9515A" w:rsidRPr="007504F5" w:rsidRDefault="00AB5083" w:rsidP="00A9515A">
          <w:pPr>
            <w:tabs>
              <w:tab w:val="left" w:pos="880"/>
              <w:tab w:val="right" w:leader="dot" w:pos="9345"/>
            </w:tabs>
            <w:spacing w:after="100"/>
            <w:ind w:left="22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r:id="rId14" w:anchor="_Toc115363899" w:history="1"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2.1.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ab/>
              <w:t>Календарный учебный график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ab/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begin"/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instrText xml:space="preserve"> PAGEREF _Toc115363899 \h </w:instrTex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separate"/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1</w:t>
            </w:r>
            <w:r w:rsidR="00D11541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9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end"/>
            </w:r>
          </w:hyperlink>
        </w:p>
        <w:p w14:paraId="76DF9DF8" w14:textId="77777777" w:rsidR="00A9515A" w:rsidRPr="007504F5" w:rsidRDefault="00AB5083" w:rsidP="00A9515A">
          <w:pPr>
            <w:tabs>
              <w:tab w:val="left" w:pos="880"/>
              <w:tab w:val="right" w:leader="dot" w:pos="9345"/>
            </w:tabs>
            <w:spacing w:after="100"/>
            <w:ind w:left="22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r:id="rId15" w:anchor="_Toc115363900" w:history="1"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2.2.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ab/>
              <w:t>Формы аттестации/контроля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ab/>
            </w:r>
            <w:r w:rsidR="00D11541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30</w:t>
            </w:r>
          </w:hyperlink>
        </w:p>
        <w:p w14:paraId="7BBC35B1" w14:textId="77777777" w:rsidR="00A9515A" w:rsidRPr="007504F5" w:rsidRDefault="00AB5083" w:rsidP="00A9515A">
          <w:pPr>
            <w:tabs>
              <w:tab w:val="left" w:pos="880"/>
              <w:tab w:val="right" w:leader="dot" w:pos="9345"/>
            </w:tabs>
            <w:spacing w:after="100"/>
            <w:ind w:left="22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r:id="rId16" w:anchor="_Toc115363901" w:history="1"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2.3.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ab/>
              <w:t>Оценочные материалы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ab/>
            </w:r>
            <w:r w:rsidR="00D11541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30</w:t>
            </w:r>
          </w:hyperlink>
        </w:p>
        <w:p w14:paraId="7E64B837" w14:textId="77777777" w:rsidR="00A9515A" w:rsidRPr="007504F5" w:rsidRDefault="00AB5083" w:rsidP="00A9515A">
          <w:pPr>
            <w:tabs>
              <w:tab w:val="left" w:pos="880"/>
              <w:tab w:val="right" w:leader="dot" w:pos="9345"/>
            </w:tabs>
            <w:spacing w:after="100"/>
            <w:ind w:left="22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r:id="rId17" w:anchor="_Toc115363902" w:history="1"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2.4.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ab/>
              <w:t>Методическое обеспечение программы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ab/>
            </w:r>
            <w:r w:rsidR="00D11541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32</w:t>
            </w:r>
          </w:hyperlink>
        </w:p>
        <w:p w14:paraId="78FC0BFD" w14:textId="77777777" w:rsidR="00A9515A" w:rsidRPr="007504F5" w:rsidRDefault="00AB5083" w:rsidP="00A9515A">
          <w:pPr>
            <w:tabs>
              <w:tab w:val="left" w:pos="880"/>
              <w:tab w:val="right" w:leader="dot" w:pos="9345"/>
            </w:tabs>
            <w:spacing w:after="100"/>
            <w:ind w:left="22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r:id="rId18" w:anchor="_Toc115363903" w:history="1"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2.5.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ab/>
              <w:t>Условия реализации программы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ab/>
            </w:r>
            <w:r w:rsidR="00D11541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35</w:t>
            </w:r>
          </w:hyperlink>
        </w:p>
        <w:p w14:paraId="7864EC68" w14:textId="77777777" w:rsidR="00A9515A" w:rsidRPr="007504F5" w:rsidRDefault="00AB5083" w:rsidP="00A9515A">
          <w:pPr>
            <w:tabs>
              <w:tab w:val="left" w:pos="440"/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b/>
              <w:bCs/>
              <w:noProof/>
              <w:sz w:val="28"/>
              <w:szCs w:val="28"/>
              <w:lang w:eastAsia="ru-RU"/>
            </w:rPr>
          </w:pPr>
          <w:hyperlink r:id="rId19" w:anchor="_Toc115363905" w:history="1">
            <w:r w:rsidR="00A9515A" w:rsidRPr="007504F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t>3.</w:t>
            </w:r>
            <w:r w:rsidR="00A9515A" w:rsidRPr="007504F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lang w:eastAsia="ru-RU"/>
              </w:rPr>
              <w:tab/>
              <w:t>Список литературы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ab/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begin"/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instrText xml:space="preserve"> PAGEREF _Toc115363905 \h </w:instrTex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separate"/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3</w:t>
            </w:r>
            <w:r w:rsidR="00D11541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t>8</w:t>
            </w:r>
            <w:r w:rsidR="00A9515A" w:rsidRPr="007504F5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u w:val="single"/>
                <w:lang w:eastAsia="ru-RU"/>
              </w:rPr>
              <w:fldChar w:fldCharType="end"/>
            </w:r>
          </w:hyperlink>
        </w:p>
        <w:p w14:paraId="52CE4997" w14:textId="77777777" w:rsidR="00A9515A" w:rsidRPr="00A9515A" w:rsidRDefault="00A9515A" w:rsidP="00A9515A">
          <w:pPr>
            <w:rPr>
              <w:rFonts w:ascii="Times New Roman" w:eastAsia="Times New Roman" w:hAnsi="Times New Roman" w:cs="Times New Roman"/>
              <w:lang w:eastAsia="ru-RU"/>
            </w:rPr>
          </w:pPr>
          <w:r w:rsidRPr="007504F5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end"/>
          </w:r>
        </w:p>
      </w:sdtContent>
    </w:sdt>
    <w:p w14:paraId="4EEA10C7" w14:textId="77777777" w:rsidR="00A9515A" w:rsidRPr="00A9515A" w:rsidRDefault="00A9515A" w:rsidP="00A95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br w:type="page"/>
      </w:r>
    </w:p>
    <w:p w14:paraId="049283DB" w14:textId="77777777" w:rsidR="00A9515A" w:rsidRPr="00A9515A" w:rsidRDefault="00A9515A" w:rsidP="00A9515A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oc115363892"/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КОМПЛЕКС ОСНОВНЫХ ХАРАКТЕРИСТИК ПРОГРАММЫ</w:t>
      </w:r>
      <w:bookmarkEnd w:id="0"/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</w:p>
    <w:p w14:paraId="03D908B5" w14:textId="77777777" w:rsidR="00A9515A" w:rsidRPr="00A9515A" w:rsidRDefault="00A9515A" w:rsidP="00A9515A">
      <w:pPr>
        <w:keepNext/>
        <w:keepLines/>
        <w:numPr>
          <w:ilvl w:val="1"/>
          <w:numId w:val="2"/>
        </w:num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Toc115363893"/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  <w:bookmarkEnd w:id="1"/>
    </w:p>
    <w:p w14:paraId="382FB84F" w14:textId="77777777" w:rsidR="00A9515A" w:rsidRPr="00A9515A" w:rsidRDefault="00A9515A" w:rsidP="00A9515A">
      <w:pPr>
        <w:tabs>
          <w:tab w:val="left" w:pos="1080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</w:pPr>
      <w:r w:rsidRPr="00A9515A"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  <w:t>Нормативно-правовое обеспечение программы:</w:t>
      </w:r>
    </w:p>
    <w:p w14:paraId="19BE7D27" w14:textId="77777777" w:rsidR="00A9515A" w:rsidRPr="00A9515A" w:rsidRDefault="00A9515A" w:rsidP="00A95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Cs/>
          <w:sz w:val="28"/>
          <w:lang w:eastAsia="ru-RU"/>
        </w:rPr>
        <w:t>Дополнительная общеобразовательная общеразвивающая программа  физкультурно-спортивной направленности «</w:t>
      </w:r>
      <w:r w:rsidR="00347351">
        <w:rPr>
          <w:rFonts w:ascii="Times New Roman" w:eastAsia="Times New Roman" w:hAnsi="Times New Roman" w:cs="Times New Roman"/>
          <w:bCs/>
          <w:sz w:val="28"/>
          <w:lang w:eastAsia="ru-RU"/>
        </w:rPr>
        <w:t>Игровые виды спорта. Баскетбол</w:t>
      </w:r>
      <w:r w:rsidRPr="00A9515A">
        <w:rPr>
          <w:rFonts w:ascii="Times New Roman" w:eastAsia="Times New Roman" w:hAnsi="Times New Roman" w:cs="Times New Roman"/>
          <w:bCs/>
          <w:sz w:val="28"/>
          <w:lang w:eastAsia="ru-RU"/>
        </w:rPr>
        <w:t>»</w:t>
      </w:r>
      <w:r w:rsidR="007504F5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в соответствии со следующими нормативно-правовыми документами:</w:t>
      </w:r>
      <w:bookmarkStart w:id="2" w:name="_Hlk63260000"/>
    </w:p>
    <w:p w14:paraId="3BD3FB76" w14:textId="77777777" w:rsidR="00A9515A" w:rsidRPr="00A9515A" w:rsidRDefault="00885D55" w:rsidP="00A951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9515A" w:rsidRPr="00A951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Федеральный закон </w:t>
      </w:r>
      <w:bookmarkStart w:id="3" w:name="_Hlk99520639"/>
      <w:r w:rsidR="00A9515A" w:rsidRPr="00A9515A">
        <w:rPr>
          <w:rFonts w:ascii="Times New Roman" w:eastAsia="Calibri" w:hAnsi="Times New Roman" w:cs="Times New Roman"/>
          <w:sz w:val="28"/>
          <w:szCs w:val="28"/>
          <w:lang w:eastAsia="ru-RU"/>
        </w:rPr>
        <w:t>от 29 декабря 2012 года № 273-ФЗ</w:t>
      </w:r>
      <w:bookmarkEnd w:id="3"/>
      <w:r w:rsidR="00A9515A" w:rsidRPr="00A951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«Об образовании в Российской Федерации» (ст. 2, ст. 15, ст.16, ст.17, ст.75, ст. 79);</w:t>
      </w:r>
    </w:p>
    <w:p w14:paraId="4E62C3D8" w14:textId="77777777" w:rsidR="00885D55" w:rsidRDefault="00885D55" w:rsidP="00A9515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- </w:t>
      </w:r>
      <w:r w:rsidRPr="00372AFC">
        <w:rPr>
          <w:rFonts w:ascii="PT Astra Serif" w:eastAsia="Times New Roman" w:hAnsi="PT Astra Serif" w:cs="Times New Roman"/>
          <w:sz w:val="28"/>
          <w:szCs w:val="28"/>
        </w:rPr>
        <w:t>Распоряжение Правительства РФ от 31.03.2022 № 678-р «Об утверждении Концепции развития дополнительного образования детей и признании утратившим силу Распоряжения Правительства РФ от 04.09.2014 № 1726-р» (вместе с «Концепцией развития дополнительного образования детей до 2030 года»);</w:t>
      </w:r>
    </w:p>
    <w:p w14:paraId="3E00177A" w14:textId="77777777" w:rsidR="00A9515A" w:rsidRPr="00A9515A" w:rsidRDefault="00885D55" w:rsidP="00A9515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9515A" w:rsidRPr="00A9515A">
        <w:rPr>
          <w:rFonts w:ascii="Times New Roman" w:eastAsia="Calibri" w:hAnsi="Times New Roman" w:cs="Times New Roman"/>
          <w:sz w:val="28"/>
          <w:szCs w:val="28"/>
          <w:lang w:eastAsia="ru-RU"/>
        </w:rPr>
        <w:t>Приказ Министерства просвещения Российской Федерации от 27 июля 2022 года № 629 «Об утверждении порядка организации образовательной деятельности по дополнительным общеобразовательным программам»;</w:t>
      </w:r>
    </w:p>
    <w:p w14:paraId="24916D47" w14:textId="77777777" w:rsidR="00A9515A" w:rsidRPr="00A9515A" w:rsidRDefault="00885D55" w:rsidP="00A9515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9515A" w:rsidRPr="00A951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Методические рекомендации по проектированию дополнительных общеразвивающих программ № 09-3242 от 18.11.2015 года; </w:t>
      </w:r>
    </w:p>
    <w:p w14:paraId="7A19FAFB" w14:textId="77777777" w:rsidR="00A9515A" w:rsidRPr="00A9515A" w:rsidRDefault="00885D55" w:rsidP="00A9515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A9515A" w:rsidRPr="00A951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СП 2.4.3648-20 Санитарно-эпидемиологические требования к организациям воспитания и обучения, отдыха и оздоровления детей и молодежи; </w:t>
      </w:r>
    </w:p>
    <w:p w14:paraId="51BE663E" w14:textId="77777777" w:rsidR="00885D55" w:rsidRPr="00885D55" w:rsidRDefault="00885D55" w:rsidP="00885D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D55">
        <w:rPr>
          <w:rFonts w:ascii="Times New Roman" w:hAnsi="Times New Roman" w:cs="Times New Roman"/>
          <w:sz w:val="28"/>
          <w:szCs w:val="28"/>
        </w:rPr>
        <w:t xml:space="preserve">- Нормативные документы, регулирующие использование сетевой формы: </w:t>
      </w:r>
    </w:p>
    <w:p w14:paraId="10654A7E" w14:textId="77777777" w:rsidR="00885D55" w:rsidRPr="00885D55" w:rsidRDefault="00885D55" w:rsidP="005E69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D55">
        <w:rPr>
          <w:rFonts w:ascii="Times New Roman" w:hAnsi="Times New Roman" w:cs="Times New Roman"/>
          <w:sz w:val="28"/>
          <w:szCs w:val="28"/>
        </w:rPr>
        <w:t>- Письмо Минобрнауки России от 28.08.2015 года № АК – 2563/05 «О методических рекомендациях» вместе с (вместе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программ);</w:t>
      </w:r>
    </w:p>
    <w:p w14:paraId="18E781D1" w14:textId="77777777" w:rsidR="00885D55" w:rsidRPr="00885D55" w:rsidRDefault="00885D55" w:rsidP="00885D55">
      <w:pPr>
        <w:jc w:val="both"/>
        <w:rPr>
          <w:rFonts w:ascii="Times New Roman" w:hAnsi="Times New Roman" w:cs="Times New Roman"/>
          <w:sz w:val="28"/>
          <w:szCs w:val="28"/>
        </w:rPr>
      </w:pPr>
      <w:r w:rsidRPr="00885D55">
        <w:rPr>
          <w:rFonts w:ascii="Times New Roman" w:hAnsi="Times New Roman" w:cs="Times New Roman"/>
          <w:sz w:val="28"/>
          <w:szCs w:val="28"/>
        </w:rPr>
        <w:t>- Приказ Министерства науки и высшего образования Российской Федерации и Министерства просвещения Российской Федерации от 05.08.2020 г. N 882/391 "Об организации и осуществлении образовательной деятельности при сетевой форме реализации образовательных программ»;</w:t>
      </w:r>
    </w:p>
    <w:p w14:paraId="046BF1B1" w14:textId="77777777" w:rsidR="00885D55" w:rsidRPr="00885D55" w:rsidRDefault="00885D55" w:rsidP="00885D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85D55">
        <w:rPr>
          <w:rFonts w:ascii="Times New Roman" w:hAnsi="Times New Roman" w:cs="Times New Roman"/>
          <w:sz w:val="28"/>
          <w:szCs w:val="28"/>
        </w:rPr>
        <w:t>Нормативные документы, регулирующие использование электронного обучения и дистанционных технологий:</w:t>
      </w:r>
    </w:p>
    <w:p w14:paraId="3C23C0B5" w14:textId="77777777" w:rsidR="00885D55" w:rsidRPr="00885D55" w:rsidRDefault="00885D55" w:rsidP="00885D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85D55">
        <w:rPr>
          <w:rFonts w:ascii="Times New Roman" w:hAnsi="Times New Roman" w:cs="Times New Roman"/>
          <w:sz w:val="28"/>
          <w:szCs w:val="28"/>
        </w:rPr>
        <w:t>«Методические рекомендации от 20 марта 2020 г.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технологий»;</w:t>
      </w:r>
    </w:p>
    <w:p w14:paraId="42A4BC71" w14:textId="77777777" w:rsidR="00885D55" w:rsidRDefault="00885D55" w:rsidP="00A951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4DE08FA" w14:textId="77777777" w:rsidR="00A9515A" w:rsidRPr="00A9515A" w:rsidRDefault="00A9515A" w:rsidP="00A951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Calibri" w:hAnsi="Times New Roman" w:cs="Times New Roman"/>
          <w:sz w:val="28"/>
          <w:szCs w:val="28"/>
          <w:lang w:eastAsia="ru-RU"/>
        </w:rPr>
        <w:t>Локальные акты образовательной организации:</w:t>
      </w:r>
    </w:p>
    <w:p w14:paraId="150B3511" w14:textId="77777777" w:rsidR="00A9515A" w:rsidRPr="00A9515A" w:rsidRDefault="00A9515A" w:rsidP="00A951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Устав образовательной организации </w:t>
      </w:r>
      <w:r w:rsidRPr="00A9515A">
        <w:rPr>
          <w:rFonts w:ascii="Times New Roman" w:eastAsia="Times New Roman" w:hAnsi="Times New Roman" w:cs="Times New Roman"/>
          <w:sz w:val="28"/>
          <w:lang w:eastAsia="ru-RU"/>
        </w:rPr>
        <w:t>МБОУ СШ №31</w:t>
      </w:r>
      <w:r w:rsidRPr="00A951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</w:t>
      </w:r>
    </w:p>
    <w:p w14:paraId="69FF8346" w14:textId="77777777" w:rsidR="00A9515A" w:rsidRPr="00A9515A" w:rsidRDefault="00A9515A" w:rsidP="00A951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Положение о разработке, структуре и порядке утверждения дополнительной общеобразовательной общеразвивающей программы в </w:t>
      </w:r>
      <w:r w:rsidRPr="00A9515A">
        <w:rPr>
          <w:rFonts w:ascii="Times New Roman" w:eastAsia="Times New Roman" w:hAnsi="Times New Roman" w:cs="Times New Roman"/>
          <w:sz w:val="28"/>
          <w:lang w:eastAsia="ru-RU"/>
        </w:rPr>
        <w:t>МБОУ СШ №31</w:t>
      </w:r>
      <w:r w:rsidRPr="00A9515A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;</w:t>
      </w:r>
    </w:p>
    <w:p w14:paraId="0A5BF3D1" w14:textId="77777777" w:rsidR="00A9515A" w:rsidRPr="00EB3F78" w:rsidRDefault="00A9515A" w:rsidP="00EB3F78">
      <w:pPr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B3F78">
        <w:rPr>
          <w:rFonts w:ascii="Times New Roman" w:hAnsi="Times New Roman" w:cs="Times New Roman"/>
          <w:sz w:val="28"/>
          <w:szCs w:val="28"/>
        </w:rPr>
        <w:t xml:space="preserve">Положение о порядке проведения </w:t>
      </w:r>
      <w:r w:rsidR="005E690A" w:rsidRPr="00EB3F78">
        <w:rPr>
          <w:rFonts w:ascii="Times New Roman" w:hAnsi="Times New Roman" w:cs="Times New Roman"/>
          <w:sz w:val="28"/>
          <w:szCs w:val="28"/>
        </w:rPr>
        <w:t>промежуточного и</w:t>
      </w:r>
      <w:r w:rsidRPr="00EB3F78">
        <w:rPr>
          <w:rFonts w:ascii="Times New Roman" w:hAnsi="Times New Roman" w:cs="Times New Roman"/>
          <w:sz w:val="28"/>
          <w:szCs w:val="28"/>
        </w:rPr>
        <w:t xml:space="preserve"> итогового контроля освоения обучающимися дополнительных </w:t>
      </w:r>
      <w:r w:rsidRPr="00EB3F78">
        <w:rPr>
          <w:rFonts w:ascii="Times New Roman" w:eastAsia="Times New Roman" w:hAnsi="Times New Roman" w:cs="Times New Roman"/>
          <w:sz w:val="28"/>
          <w:szCs w:val="28"/>
        </w:rPr>
        <w:t>общеобразовательных</w:t>
      </w:r>
      <w:r w:rsidRPr="00EB3F78">
        <w:rPr>
          <w:rFonts w:ascii="Times New Roman" w:hAnsi="Times New Roman" w:cs="Times New Roman"/>
          <w:sz w:val="28"/>
          <w:szCs w:val="28"/>
        </w:rPr>
        <w:t xml:space="preserve"> общеразвивающих программ, промежуточной и итоговой аттестации обучающихся в </w:t>
      </w:r>
      <w:r w:rsidRPr="00EB3F78">
        <w:rPr>
          <w:rFonts w:ascii="Times New Roman" w:eastAsia="Times New Roman" w:hAnsi="Times New Roman" w:cs="Times New Roman"/>
          <w:sz w:val="28"/>
          <w:szCs w:val="28"/>
        </w:rPr>
        <w:t>МБОУ СШ №31.</w:t>
      </w:r>
    </w:p>
    <w:bookmarkEnd w:id="2"/>
    <w:p w14:paraId="04A5552C" w14:textId="77777777" w:rsidR="00A9515A" w:rsidRPr="00A9515A" w:rsidRDefault="00A9515A" w:rsidP="00A9515A">
      <w:pPr>
        <w:widowControl w:val="0"/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A9515A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Направленность </w:t>
      </w:r>
      <w:r w:rsidR="00885D55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программы - </w:t>
      </w:r>
      <w:r w:rsidRPr="00A9515A">
        <w:rPr>
          <w:rFonts w:ascii="Times New Roman" w:eastAsia="Times New Roman" w:hAnsi="Times New Roman" w:cs="Times New Roman"/>
          <w:sz w:val="28"/>
          <w:lang w:eastAsia="ru-RU"/>
        </w:rPr>
        <w:t>физкультурно-спортивн</w:t>
      </w:r>
      <w:r w:rsidRPr="00A9515A">
        <w:rPr>
          <w:rFonts w:ascii="Times New Roman" w:eastAsia="Times New Roman" w:hAnsi="Times New Roman" w:cs="Times New Roman"/>
          <w:bCs/>
          <w:sz w:val="28"/>
          <w:lang w:eastAsia="ru-RU"/>
        </w:rPr>
        <w:t>ая</w:t>
      </w:r>
    </w:p>
    <w:p w14:paraId="55C12DF5" w14:textId="77777777" w:rsidR="007504F5" w:rsidRDefault="007504F5" w:rsidP="007504F5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14:paraId="6F0CF9F3" w14:textId="77777777" w:rsidR="007504F5" w:rsidRPr="007504F5" w:rsidRDefault="007504F5" w:rsidP="007504F5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504F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Уровень программы </w:t>
      </w:r>
      <w:r w:rsidRPr="007504F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продвинутый</w:t>
      </w:r>
      <w:r w:rsidRPr="007504F5">
        <w:rPr>
          <w:rFonts w:ascii="PT Astra Serif" w:eastAsia="Times New Roman" w:hAnsi="PT Astra Serif" w:cs="Times New Roman"/>
          <w:bCs/>
          <w:sz w:val="28"/>
          <w:szCs w:val="28"/>
          <w:lang w:eastAsia="ru-RU"/>
        </w:rPr>
        <w:t xml:space="preserve">, </w:t>
      </w:r>
      <w:r w:rsidRPr="007504F5">
        <w:rPr>
          <w:rFonts w:ascii="PT Astra Serif" w:eastAsia="Times New Roman" w:hAnsi="PT Astra Serif" w:cs="Times New Roman"/>
          <w:sz w:val="28"/>
          <w:szCs w:val="28"/>
          <w:lang w:eastAsia="ru-RU"/>
        </w:rPr>
        <w:t>предполагает использование форм организации материала, обеспечивающих доступ к сложным (возможно узкоспециализированным) и нетривиальным разделам в рамках содержательно-тематического направления программы. Также предполагает углубленное изучение содержания программы и доступ к околопрофессиональным и профессиональным знаниям в рамках содержательно-тематического направления программы.</w:t>
      </w:r>
    </w:p>
    <w:p w14:paraId="5FDDD955" w14:textId="77777777" w:rsidR="001B640B" w:rsidRPr="001B640B" w:rsidRDefault="001B640B" w:rsidP="001B640B">
      <w:pPr>
        <w:pStyle w:val="131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1B640B">
        <w:rPr>
          <w:rStyle w:val="132"/>
          <w:b/>
          <w:i w:val="0"/>
          <w:sz w:val="28"/>
          <w:szCs w:val="28"/>
        </w:rPr>
        <w:t xml:space="preserve">Дополнительность программы </w:t>
      </w:r>
      <w:r w:rsidRPr="001B640B">
        <w:rPr>
          <w:rStyle w:val="132"/>
          <w:i w:val="0"/>
          <w:sz w:val="28"/>
          <w:szCs w:val="28"/>
        </w:rPr>
        <w:t>связана с тем, что на изучение игровых видов спорта в школьной программе отведено незначительное количество времени. Данная программа позволяет расширять и углублять знания по физической культуре и функционированию человеческого организма, полученные в общеобразовательном учреждении.</w:t>
      </w:r>
    </w:p>
    <w:p w14:paraId="5CE78E09" w14:textId="77777777" w:rsidR="00A9515A" w:rsidRPr="00A9515A" w:rsidRDefault="001B640B" w:rsidP="00015E72">
      <w:pPr>
        <w:pStyle w:val="131"/>
        <w:shd w:val="clear" w:color="auto" w:fill="auto"/>
        <w:spacing w:before="0" w:after="0" w:line="240" w:lineRule="auto"/>
        <w:ind w:firstLine="709"/>
        <w:jc w:val="both"/>
        <w:rPr>
          <w:bCs/>
          <w:sz w:val="28"/>
          <w:lang w:eastAsia="ru-RU"/>
        </w:rPr>
      </w:pPr>
      <w:r w:rsidRPr="00F25EF8">
        <w:rPr>
          <w:rFonts w:ascii="PT Astra Serif" w:hAnsi="PT Astra Serif"/>
          <w:sz w:val="28"/>
          <w:szCs w:val="28"/>
        </w:rPr>
        <w:t>Игровые виды спорта способствуют разностороннему развитию личности подростка, общему оздоровлению его организма, укреплению физических и духовных сил, приобретению навыков самостоятельной деятельности.</w:t>
      </w:r>
    </w:p>
    <w:p w14:paraId="3A40C849" w14:textId="77777777" w:rsidR="00A9515A" w:rsidRPr="00A9515A" w:rsidRDefault="00A9515A" w:rsidP="00A951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программы:</w:t>
      </w:r>
    </w:p>
    <w:p w14:paraId="62506A44" w14:textId="77777777" w:rsidR="00A9515A" w:rsidRPr="00A9515A" w:rsidRDefault="00A9515A" w:rsidP="00A951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sz w:val="28"/>
          <w:lang w:eastAsia="ru-RU"/>
        </w:rPr>
        <w:t xml:space="preserve">Актуальность программы состоит в том, что она способствует формированию социально-активной личности, ориентированной на самоутверждение и самореализацию. Кроме того, содержание программы может способствовать профессиональному самоопределению, так как изучаемые темы дают знания и умения, а также позволяют сформировать навыки организаторской деятельности и лидерских способностей учащихся.  </w:t>
      </w:r>
      <w:r w:rsidRPr="00A9515A">
        <w:rPr>
          <w:rFonts w:ascii="Times New Roman" w:eastAsia="Times New Roman" w:hAnsi="Times New Roman" w:cs="Times New Roman"/>
          <w:sz w:val="28"/>
          <w:lang w:eastAsia="ru-RU"/>
        </w:rPr>
        <w:br/>
        <w:t xml:space="preserve">Сегодня как никогда остро стоит проблема приобщения подрастающего поколения к ведению здорового образа жизни и спорту, в частности баскетболу. Баскетбол, как и другие виды спорта не только способствует решению обозначенной актуальной проблемы, но и рационально содействует физическому развитию социально активных личностей. Баскетбол занимает одно из приоритетных мест в физическом воспитании школьников, благодаря своей воспитательной, оздоровительной, образовательной направленности среди других видов спортивной деятельности. Исследования, проведенные в последние годы, убедительно показали его большое значение, как здоровье </w:t>
      </w:r>
      <w:r w:rsidRPr="00A9515A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формирующей функции, обеспечивающий эффективное развитие основных двигательных и координационных способностей, доступные формы реализации физической активности, индивидуально приемлемо для каждого человека.  </w:t>
      </w:r>
    </w:p>
    <w:p w14:paraId="42099310" w14:textId="77777777" w:rsidR="00A9515A" w:rsidRPr="00A9515A" w:rsidRDefault="00A9515A" w:rsidP="00A951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Отличительные особенности программы</w:t>
      </w:r>
      <w:r w:rsidRPr="00A951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045B96EC" w14:textId="77777777" w:rsidR="007504F5" w:rsidRPr="007504F5" w:rsidRDefault="00A9515A" w:rsidP="00EB3F78">
      <w:pPr>
        <w:pStyle w:val="23"/>
        <w:spacing w:before="0" w:line="240" w:lineRule="auto"/>
        <w:ind w:firstLine="709"/>
        <w:rPr>
          <w:rFonts w:ascii="PT Astra Serif" w:hAnsi="PT Astra Serif"/>
          <w:color w:val="000000"/>
          <w:sz w:val="28"/>
          <w:szCs w:val="28"/>
          <w:lang w:eastAsia="ru-RU" w:bidi="ru-RU"/>
        </w:rPr>
      </w:pPr>
      <w:r w:rsidRPr="007504F5">
        <w:rPr>
          <w:sz w:val="28"/>
          <w:szCs w:val="28"/>
        </w:rPr>
        <w:t xml:space="preserve">В данной образовательной программе отражены основные принципы обучения и спортивной подготовки детей. </w:t>
      </w:r>
      <w:bookmarkStart w:id="4" w:name="_Hlk152244154"/>
      <w:r w:rsidR="007504F5" w:rsidRPr="007504F5">
        <w:rPr>
          <w:rFonts w:ascii="PT Astra Serif" w:hAnsi="PT Astra Serif"/>
          <w:color w:val="000000"/>
          <w:sz w:val="28"/>
          <w:szCs w:val="28"/>
          <w:lang w:eastAsia="ru-RU" w:bidi="ru-RU"/>
        </w:rPr>
        <w:t>Материал программы предполагает совершенствование техники и тактики игры в баскетбол и даётся в семи разделах: теоретическая подготовка, общая физическая подготовка, специальная физическая подготовка, техническая подготовка, тактическая подготовка, игровая практика и соревновательная деятельность.</w:t>
      </w:r>
    </w:p>
    <w:bookmarkEnd w:id="4"/>
    <w:p w14:paraId="48B9817F" w14:textId="77777777" w:rsidR="007504F5" w:rsidRDefault="00A9515A" w:rsidP="00EB3F78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7504F5">
        <w:rPr>
          <w:rFonts w:ascii="Times New Roman" w:hAnsi="Times New Roman"/>
          <w:sz w:val="28"/>
          <w:szCs w:val="28"/>
        </w:rPr>
        <w:t>Программа адаптирована к условиям работы в данном образовательном учреждении и имеет некоторые особенности.</w:t>
      </w:r>
    </w:p>
    <w:p w14:paraId="0FA9D3F5" w14:textId="77777777" w:rsidR="007504F5" w:rsidRDefault="00A9515A" w:rsidP="00EB3F78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7504F5">
        <w:rPr>
          <w:rFonts w:ascii="Times New Roman" w:hAnsi="Times New Roman"/>
          <w:sz w:val="28"/>
          <w:szCs w:val="28"/>
        </w:rPr>
        <w:t>Во-первых, предварительного отбора для занятий не проводится, но обязательно наличие у подростка соответствующего уровня технической и физической подготовки, медицинского заключения.</w:t>
      </w:r>
    </w:p>
    <w:p w14:paraId="01352A49" w14:textId="77777777" w:rsidR="007504F5" w:rsidRDefault="00A9515A" w:rsidP="00EB3F78">
      <w:pPr>
        <w:pStyle w:val="ae"/>
        <w:ind w:firstLine="708"/>
        <w:jc w:val="both"/>
        <w:rPr>
          <w:rFonts w:ascii="Times New Roman" w:hAnsi="Times New Roman"/>
          <w:sz w:val="28"/>
          <w:szCs w:val="28"/>
        </w:rPr>
      </w:pPr>
      <w:r w:rsidRPr="007504F5">
        <w:rPr>
          <w:rFonts w:ascii="Times New Roman" w:hAnsi="Times New Roman"/>
          <w:sz w:val="28"/>
          <w:szCs w:val="28"/>
        </w:rPr>
        <w:t>Во-вторых, занятия разрабатываются с учетом следующих критериев: возраст, пол, антропометрические признаки, уровень физического развития, уровень технической подготовленности, игровое амплуа. При подготовке особое внимание уделяется работе с высокорослыми юными баскетболистами – юношами и девушками, учитывая особенности девушек – их склонность к более выраженному приросту массы тела, быстрое ослабление внимания при физической нагрузке и недостаточный уровень физической работоспособности. Кроме того в целях закаливания и оздоровления детей предусмотрено проведение занятий (как целиком так и частично) на открытом воздухе в течение всего периода подготовки.</w:t>
      </w:r>
    </w:p>
    <w:p w14:paraId="6FA3E28C" w14:textId="77777777" w:rsidR="007504F5" w:rsidRDefault="00A9515A" w:rsidP="00EB3F78">
      <w:pPr>
        <w:pStyle w:val="ae"/>
        <w:ind w:firstLine="708"/>
        <w:jc w:val="both"/>
        <w:rPr>
          <w:rFonts w:ascii="Times New Roman" w:eastAsia="Courier New" w:hAnsi="Times New Roman"/>
          <w:b/>
          <w:bCs/>
          <w:color w:val="000000"/>
          <w:sz w:val="28"/>
          <w:szCs w:val="28"/>
          <w:shd w:val="clear" w:color="auto" w:fill="FBFBFC"/>
        </w:rPr>
      </w:pPr>
      <w:r w:rsidRPr="007504F5">
        <w:rPr>
          <w:rFonts w:ascii="Times New Roman" w:hAnsi="Times New Roman"/>
          <w:sz w:val="28"/>
          <w:szCs w:val="28"/>
        </w:rPr>
        <w:t>В</w:t>
      </w:r>
      <w:r w:rsidR="007504F5" w:rsidRPr="007504F5">
        <w:rPr>
          <w:rFonts w:ascii="Times New Roman" w:hAnsi="Times New Roman"/>
          <w:sz w:val="28"/>
          <w:szCs w:val="28"/>
        </w:rPr>
        <w:t xml:space="preserve"> </w:t>
      </w:r>
      <w:r w:rsidRPr="007504F5">
        <w:rPr>
          <w:rFonts w:ascii="Times New Roman" w:hAnsi="Times New Roman"/>
          <w:sz w:val="28"/>
          <w:szCs w:val="28"/>
        </w:rPr>
        <w:t xml:space="preserve">третьих, в связи с отсутствием спортивного отбора в группы, снижены нормативные требования по разделам подготовки и требования к выполнению спортивных разрядов. </w:t>
      </w:r>
    </w:p>
    <w:p w14:paraId="7D36FF41" w14:textId="77777777" w:rsidR="00015E72" w:rsidRDefault="00015E72" w:rsidP="00015E72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/>
          <w:b/>
          <w:bCs/>
          <w:color w:val="000000"/>
          <w:sz w:val="28"/>
          <w:szCs w:val="28"/>
          <w:shd w:val="clear" w:color="auto" w:fill="FBFBFC"/>
        </w:rPr>
      </w:pPr>
      <w:r w:rsidRPr="00015E72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 w:bidi="ru-RU"/>
        </w:rPr>
        <w:t xml:space="preserve">Инновационность программы </w:t>
      </w:r>
      <w:r w:rsidRPr="00015E72">
        <w:rPr>
          <w:rFonts w:ascii="PT Astra Serif" w:eastAsia="Times New Roman" w:hAnsi="PT Astra Serif" w:cs="Times New Roman"/>
          <w:color w:val="000000"/>
          <w:sz w:val="28"/>
          <w:szCs w:val="28"/>
          <w:lang w:eastAsia="ru-RU" w:bidi="ru-RU"/>
        </w:rPr>
        <w:t>заключается, как в содержании учебного материала, так и в формах его реализации. Программа базируется на образовательных технологиях, которые ориентированы на выработку у обучающихся ряда компетенций, набора знаний, умений, навыков, которые позволят детям успешно реализовывать и развивать свои способности.</w:t>
      </w:r>
      <w:r w:rsidRPr="00015E72">
        <w:rPr>
          <w:rFonts w:ascii="PT Astra Serif" w:eastAsia="Times New Roman" w:hAnsi="PT Astra Serif" w:cs="Times New Roman"/>
          <w:color w:val="000000"/>
          <w:sz w:val="19"/>
          <w:szCs w:val="19"/>
          <w:lang w:eastAsia="ru-RU" w:bidi="ru-RU"/>
        </w:rPr>
        <w:t xml:space="preserve"> </w:t>
      </w:r>
    </w:p>
    <w:p w14:paraId="41EB69A8" w14:textId="77777777" w:rsidR="00A9515A" w:rsidRPr="00A9515A" w:rsidRDefault="00A9515A" w:rsidP="00A9515A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  <w:lang w:eastAsia="ru-RU"/>
        </w:rPr>
      </w:pPr>
      <w:r w:rsidRPr="00A9515A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  <w:lang w:eastAsia="ru-RU"/>
        </w:rPr>
        <w:t>Новизна программы</w:t>
      </w:r>
      <w:r w:rsidRPr="00A9515A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  <w:lang w:eastAsia="ru-RU"/>
        </w:rPr>
        <w:t>:</w:t>
      </w:r>
    </w:p>
    <w:p w14:paraId="7F413469" w14:textId="77777777" w:rsidR="00A9515A" w:rsidRPr="00A9515A" w:rsidRDefault="00A9515A" w:rsidP="00A9515A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  <w:lang w:eastAsia="ru-RU"/>
        </w:rPr>
      </w:pPr>
      <w:r w:rsidRPr="00A9515A">
        <w:rPr>
          <w:rFonts w:ascii="Times New Roman" w:eastAsia="Times New Roman" w:hAnsi="Times New Roman" w:cs="Times New Roman"/>
          <w:sz w:val="28"/>
          <w:lang w:eastAsia="ru-RU"/>
        </w:rPr>
        <w:t xml:space="preserve">Новизна данной образовательной программы заключается в том, что она ориентирована на интерес и пожелания учащихся, учитывает их возрастные потребности, помогает реализовать возможности, стимулирует социальную и гражданскую активность, что даёт способ отвлечения детей от негативного воздействия и позволяет мотивировать их на развитие необходимых навыков. А так же в комплексном решении задач оздоровления: физическое развитие детей организуется при одновременном развитии их интеллектуальных и креативных способностей, эмоциональной сферы, психических процессов. Она учитывает специфику дополнительного образования и охватывает значительно больше желающих заниматься этим видом спорта, предъявляя посильные требования в </w:t>
      </w:r>
      <w:r w:rsidRPr="00A9515A">
        <w:rPr>
          <w:rFonts w:ascii="Times New Roman" w:eastAsia="Times New Roman" w:hAnsi="Times New Roman" w:cs="Times New Roman"/>
          <w:sz w:val="28"/>
          <w:lang w:eastAsia="ru-RU"/>
        </w:rPr>
        <w:lastRenderedPageBreak/>
        <w:t>процессе обучения.</w:t>
      </w:r>
    </w:p>
    <w:p w14:paraId="03848CF2" w14:textId="77777777" w:rsidR="00104A3D" w:rsidRDefault="00015E72" w:rsidP="00104A3D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015E72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 программы</w:t>
      </w:r>
      <w:r w:rsidRPr="00015E72">
        <w:rPr>
          <w:rFonts w:ascii="Times New Roman" w:hAnsi="Times New Roman" w:cs="Times New Roman"/>
          <w:sz w:val="28"/>
          <w:szCs w:val="28"/>
        </w:rPr>
        <w:t xml:space="preserve"> заключается в том, что в ней прослеживается углубленное изучение данного вида спорта с расширенным применением специальных упражнений на развитие координационных способностей, овладением техникой двигательных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5E72">
        <w:rPr>
          <w:rFonts w:ascii="Times New Roman" w:hAnsi="Times New Roman" w:cs="Times New Roman"/>
          <w:sz w:val="28"/>
          <w:szCs w:val="28"/>
        </w:rPr>
        <w:t>действий и тактическими приемами по данной специализации.</w:t>
      </w:r>
      <w:r w:rsidR="004229C2">
        <w:rPr>
          <w:rFonts w:ascii="Times New Roman" w:hAnsi="Times New Roman" w:cs="Times New Roman"/>
          <w:sz w:val="28"/>
          <w:szCs w:val="28"/>
        </w:rPr>
        <w:t xml:space="preserve"> </w:t>
      </w:r>
      <w:r w:rsidR="004229C2" w:rsidRPr="00F25EF8">
        <w:rPr>
          <w:rFonts w:ascii="PT Astra Serif" w:hAnsi="PT Astra Serif"/>
          <w:sz w:val="28"/>
          <w:szCs w:val="28"/>
        </w:rPr>
        <w:t>Кроме того, программа способствует адаптации обучающихся к современным условиям жизни, их самореализации через участие в соревновательных мероприятиях.</w:t>
      </w:r>
    </w:p>
    <w:p w14:paraId="0F1FC981" w14:textId="77777777" w:rsidR="00104A3D" w:rsidRPr="00104A3D" w:rsidRDefault="00A9515A" w:rsidP="00104A3D">
      <w:pPr>
        <w:pStyle w:val="ae"/>
        <w:ind w:firstLine="708"/>
        <w:rPr>
          <w:rFonts w:ascii="Times New Roman" w:eastAsia="Courier New" w:hAnsi="Times New Roman"/>
          <w:b/>
          <w:sz w:val="28"/>
          <w:szCs w:val="28"/>
          <w:shd w:val="clear" w:color="auto" w:fill="FBFBFC"/>
        </w:rPr>
      </w:pPr>
      <w:r w:rsidRPr="00104A3D">
        <w:rPr>
          <w:rFonts w:ascii="Times New Roman" w:eastAsia="Courier New" w:hAnsi="Times New Roman"/>
          <w:b/>
          <w:sz w:val="28"/>
          <w:szCs w:val="28"/>
        </w:rPr>
        <w:t>А</w:t>
      </w:r>
      <w:r w:rsidRPr="00104A3D">
        <w:rPr>
          <w:rFonts w:ascii="Times New Roman" w:eastAsia="Courier New" w:hAnsi="Times New Roman"/>
          <w:b/>
          <w:sz w:val="28"/>
          <w:szCs w:val="28"/>
          <w:shd w:val="clear" w:color="auto" w:fill="FBFBFC"/>
        </w:rPr>
        <w:t>дресат программы</w:t>
      </w:r>
      <w:bookmarkStart w:id="5" w:name="_Hlk106718976"/>
      <w:r w:rsidRPr="00104A3D">
        <w:rPr>
          <w:rFonts w:ascii="Times New Roman" w:eastAsia="Courier New" w:hAnsi="Times New Roman"/>
          <w:b/>
          <w:sz w:val="28"/>
          <w:szCs w:val="28"/>
          <w:shd w:val="clear" w:color="auto" w:fill="FBFBFC"/>
        </w:rPr>
        <w:t xml:space="preserve">: </w:t>
      </w:r>
      <w:bookmarkEnd w:id="5"/>
    </w:p>
    <w:p w14:paraId="51820612" w14:textId="77777777" w:rsidR="0050743E" w:rsidRPr="0050743E" w:rsidRDefault="004229C2" w:rsidP="0050743E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50743E">
        <w:rPr>
          <w:rFonts w:ascii="Times New Roman" w:hAnsi="Times New Roman"/>
          <w:sz w:val="28"/>
          <w:szCs w:val="28"/>
          <w:lang w:bidi="ru-RU"/>
        </w:rPr>
        <w:t>Данная программа предназначена для физического воспитания и обучения подростков 13-17 лет в системе дополнительного образования.</w:t>
      </w:r>
    </w:p>
    <w:p w14:paraId="042FC0D3" w14:textId="77777777" w:rsidR="004229C2" w:rsidRPr="0050743E" w:rsidRDefault="004229C2" w:rsidP="0050743E">
      <w:pPr>
        <w:pStyle w:val="ae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0743E">
        <w:rPr>
          <w:rFonts w:ascii="Times New Roman" w:hAnsi="Times New Roman"/>
          <w:sz w:val="28"/>
          <w:szCs w:val="28"/>
        </w:rPr>
        <w:t xml:space="preserve">Группы формируются как одновозрастные, так и разновозрастные. </w:t>
      </w:r>
      <w:r w:rsidRPr="0050743E">
        <w:rPr>
          <w:rFonts w:ascii="Times New Roman" w:hAnsi="Times New Roman"/>
          <w:bCs/>
          <w:color w:val="000000"/>
          <w:sz w:val="28"/>
          <w:szCs w:val="28"/>
        </w:rPr>
        <w:t xml:space="preserve">Для обучающихся, разных по возрасту, предусматривается дифференцируемый подход при определении индивидуального творческого задания и назначения учебных заданий в процессе обучения. </w:t>
      </w:r>
    </w:p>
    <w:p w14:paraId="370521CA" w14:textId="77777777" w:rsidR="004229C2" w:rsidRPr="0050743E" w:rsidRDefault="004229C2" w:rsidP="0050743E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0743E">
        <w:rPr>
          <w:rFonts w:ascii="Times New Roman" w:eastAsia="Calibri" w:hAnsi="Times New Roman"/>
          <w:sz w:val="28"/>
          <w:szCs w:val="28"/>
        </w:rPr>
        <w:t>Главная особенность подросткового периода – резкие, качественные изменения, затрагивающие все стороны развития личности: стремление к общению со сверстниками и появление в поведении признаков, свидетельствующих о желании утвердить свою самостоятельность, независимость, личную автономию. Несмотря на это, этот возраст – самый благоприятный для творческого и профессионального развития. Он является наиболее интересным в процессе становления и развития личности. Именно в этот период молодой человек входит в противоречивую, часто плохо понимаемую жизнь взрослых, он как бы стоит на ее пороге, и именно от того, какие на данном этапе он приобретет навыки и умения, какими будут его социальные знания, зависят его дальнейшие шаги.</w:t>
      </w:r>
    </w:p>
    <w:p w14:paraId="5AEE12A1" w14:textId="77777777" w:rsidR="004229C2" w:rsidRPr="0050743E" w:rsidRDefault="004229C2" w:rsidP="0050743E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0743E">
        <w:rPr>
          <w:rFonts w:ascii="Times New Roman" w:eastAsia="Calibri" w:hAnsi="Times New Roman"/>
          <w:sz w:val="28"/>
          <w:szCs w:val="28"/>
        </w:rPr>
        <w:t>Половое созревание подростков начинается в 12–14 лет и длится 2–3 года. В 15–16 лет происходит усиленное развитие эндокринной системы, оказывающей влияние на функции головного мозга. Усиливается и деятельность половых желез, а также щитовидной железы, гормоны которой являются фактором роста.</w:t>
      </w:r>
    </w:p>
    <w:p w14:paraId="7A4D98EE" w14:textId="77777777" w:rsidR="004229C2" w:rsidRPr="0050743E" w:rsidRDefault="004229C2" w:rsidP="0050743E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0743E">
        <w:rPr>
          <w:rFonts w:ascii="Times New Roman" w:eastAsia="Calibri" w:hAnsi="Times New Roman"/>
          <w:sz w:val="28"/>
          <w:szCs w:val="28"/>
        </w:rPr>
        <w:t>Физическое развитие в период полового созревания изменяется значительно. С 13–14 лет происходит активный рост в длину. Годичные прибавки роста достигают 8 см, а в отдельных случаях 12–15 см. Вес также увеличивается (до 14–15 лет на 1–2 кг, а затем до 18 лет на 8 кг и более в год).</w:t>
      </w:r>
      <w:r w:rsidR="00D11541" w:rsidRPr="0050743E">
        <w:rPr>
          <w:rFonts w:ascii="Times New Roman" w:eastAsia="Calibri" w:hAnsi="Times New Roman"/>
          <w:sz w:val="28"/>
          <w:szCs w:val="28"/>
        </w:rPr>
        <w:t xml:space="preserve"> </w:t>
      </w:r>
      <w:r w:rsidRPr="0050743E">
        <w:rPr>
          <w:rFonts w:ascii="Times New Roman" w:eastAsia="Calibri" w:hAnsi="Times New Roman"/>
          <w:sz w:val="28"/>
          <w:szCs w:val="28"/>
        </w:rPr>
        <w:t>С возрастом увеличивается число миофибрилл, составляющих мышцы. У новорожденных в каждом мышечном волокне содержится 50–120 миофибрилл. Бурно возрастает мускульная масса между 15 и 17 годами – более, чем на 10 %. Мышцы удлиняются и утолщаются одновременно в основном за счет увеличения диаметра существовавших волокон – гипертрофии (90%) и образования новых – гиперплазии (10 %). В дальнейшем мышцы увеличиваются в зависимости от интенсивности и объема двигательной активности.</w:t>
      </w:r>
    </w:p>
    <w:p w14:paraId="0DF0D8A0" w14:textId="77777777" w:rsidR="004229C2" w:rsidRPr="0050743E" w:rsidRDefault="004229C2" w:rsidP="0050743E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0743E">
        <w:rPr>
          <w:rFonts w:ascii="Times New Roman" w:eastAsia="Calibri" w:hAnsi="Times New Roman"/>
          <w:sz w:val="28"/>
          <w:szCs w:val="28"/>
        </w:rPr>
        <w:lastRenderedPageBreak/>
        <w:t>К 15 годам вес мышц достигает 32,6% общего веса, значительно возрастает сила мышц рук. Костная система особенно интенсивно развивается в связи с ростом тела в длину. Более всего растут кости нижних конечностей.</w:t>
      </w:r>
    </w:p>
    <w:p w14:paraId="6BB336D5" w14:textId="77777777" w:rsidR="004229C2" w:rsidRPr="0050743E" w:rsidRDefault="004229C2" w:rsidP="0050743E">
      <w:pPr>
        <w:pStyle w:val="ae"/>
        <w:jc w:val="both"/>
        <w:rPr>
          <w:rFonts w:ascii="Times New Roman" w:eastAsia="Calibri" w:hAnsi="Times New Roman"/>
          <w:sz w:val="28"/>
          <w:szCs w:val="28"/>
        </w:rPr>
      </w:pPr>
      <w:r w:rsidRPr="0050743E">
        <w:rPr>
          <w:rFonts w:ascii="Times New Roman" w:eastAsia="Calibri" w:hAnsi="Times New Roman"/>
          <w:sz w:val="28"/>
          <w:szCs w:val="28"/>
        </w:rPr>
        <w:t>Наступают изменения и в сердечно-сосудистой системе. Начиная с 12–14 лет повышается двигательная деятельность, вызывая усиленное развитие сердца. К 15 годам сердце увеличивается почти в 15 раз по сравнению с сердцем новорожденных. В период полового созревания темп роста сердца превышает темп роста кровеносных сосудов.</w:t>
      </w:r>
    </w:p>
    <w:p w14:paraId="554B78DF" w14:textId="77777777" w:rsidR="004229C2" w:rsidRPr="0050743E" w:rsidRDefault="004229C2" w:rsidP="0050743E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0743E">
        <w:rPr>
          <w:rFonts w:ascii="Times New Roman" w:eastAsia="Calibri" w:hAnsi="Times New Roman"/>
          <w:sz w:val="28"/>
          <w:szCs w:val="28"/>
        </w:rPr>
        <w:t>У подростков нередко происходят нарушения деятельности сердечно-сосудистой системы. Такие нарушения могут быть вызваны несоответствием между массой тела, длиной кровеносных сосудов и размерами сердца. Нарушения эти нередко обусловливаются высокой подвижностью и быстрой утомляемостью центральной нервной системы подростков. Неустойчивость сердечно-сосудистой системы подростков и различные функциональные нарушения в деятельности сердца требуют осторожного подхода к выбору упражнений и величины нагрузки в ходе учебно-тренировочного процесса.</w:t>
      </w:r>
    </w:p>
    <w:p w14:paraId="4B68E7A4" w14:textId="77777777" w:rsidR="004229C2" w:rsidRPr="0050743E" w:rsidRDefault="004229C2" w:rsidP="0050743E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0743E">
        <w:rPr>
          <w:rFonts w:ascii="Times New Roman" w:eastAsia="Calibri" w:hAnsi="Times New Roman"/>
          <w:sz w:val="28"/>
          <w:szCs w:val="28"/>
        </w:rPr>
        <w:t>У подростков бывают всевозможные отклонения от нормального развития, которые обязательно следует учитывать в занятиях.</w:t>
      </w:r>
    </w:p>
    <w:p w14:paraId="128B563F" w14:textId="77777777" w:rsidR="004229C2" w:rsidRPr="0050743E" w:rsidRDefault="004229C2" w:rsidP="0050743E">
      <w:pPr>
        <w:pStyle w:val="ae"/>
        <w:jc w:val="both"/>
        <w:rPr>
          <w:rFonts w:ascii="Times New Roman" w:eastAsia="Calibri" w:hAnsi="Times New Roman"/>
          <w:sz w:val="28"/>
          <w:szCs w:val="28"/>
        </w:rPr>
      </w:pPr>
      <w:r w:rsidRPr="0050743E">
        <w:rPr>
          <w:rFonts w:ascii="Times New Roman" w:eastAsia="Calibri" w:hAnsi="Times New Roman"/>
          <w:sz w:val="28"/>
          <w:szCs w:val="28"/>
        </w:rPr>
        <w:t>Изменения скорости, силы, выносливости, ловкости в процессе развития организма не происходят параллельно. В детском, подростковом возрастах особенно интенсивно развивается скорость, а в зрелом — выносливость и сила. На их развитие влияют занятия спортом.</w:t>
      </w:r>
    </w:p>
    <w:p w14:paraId="0678764C" w14:textId="77777777" w:rsidR="004229C2" w:rsidRPr="0050743E" w:rsidRDefault="004229C2" w:rsidP="0050743E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0743E">
        <w:rPr>
          <w:rFonts w:ascii="Times New Roman" w:eastAsia="Calibri" w:hAnsi="Times New Roman"/>
          <w:sz w:val="28"/>
          <w:szCs w:val="28"/>
        </w:rPr>
        <w:t>Скорость движений с возрастом нарастает постепенно, но неравномерно. В 8–9 лет нарастание ее очень медленное, в 10–12 лет более интенсивное, а в 13–14лет опять замедляется. Наибольший темп нарастания скорости бывает в 15–16 лет и достигает максимума к 20—25 годам. Приступать к тренировкам на скорость можно по достижении хорошей общей физической подготовленности.</w:t>
      </w:r>
    </w:p>
    <w:p w14:paraId="565EF90E" w14:textId="77777777" w:rsidR="004229C2" w:rsidRPr="0050743E" w:rsidRDefault="004229C2" w:rsidP="0050743E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0743E">
        <w:rPr>
          <w:rFonts w:ascii="Times New Roman" w:eastAsia="Calibri" w:hAnsi="Times New Roman"/>
          <w:sz w:val="28"/>
          <w:szCs w:val="28"/>
        </w:rPr>
        <w:t>При систематических тренировках скорость возрастает в среднем на 30—60% и только в отдельных случаях на 100%.</w:t>
      </w:r>
    </w:p>
    <w:p w14:paraId="148577D0" w14:textId="77777777" w:rsidR="004229C2" w:rsidRPr="0050743E" w:rsidRDefault="004229C2" w:rsidP="0050743E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0743E">
        <w:rPr>
          <w:rFonts w:ascii="Times New Roman" w:eastAsia="Calibri" w:hAnsi="Times New Roman"/>
          <w:sz w:val="28"/>
          <w:szCs w:val="28"/>
        </w:rPr>
        <w:t>Приспособляемость организма подростков к упражнениям на выносливость недостаточна: она гораздо меньше, чем у взрослых.</w:t>
      </w:r>
    </w:p>
    <w:p w14:paraId="5F52255A" w14:textId="77777777" w:rsidR="00A9515A" w:rsidRPr="00A9515A" w:rsidRDefault="00A9515A" w:rsidP="00A9515A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  <w:lang w:eastAsia="ru-RU"/>
        </w:rPr>
      </w:pPr>
      <w:r w:rsidRPr="00A9515A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A9515A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  <w:lang w:eastAsia="ru-RU"/>
        </w:rPr>
        <w:t xml:space="preserve">бъем программы: </w:t>
      </w:r>
      <w:r w:rsidRPr="00A9515A">
        <w:rPr>
          <w:rFonts w:ascii="Times New Roman" w:eastAsia="Times New Roman" w:hAnsi="Times New Roman" w:cs="Times New Roman"/>
          <w:sz w:val="28"/>
          <w:lang w:eastAsia="ru-RU"/>
        </w:rPr>
        <w:t>144</w:t>
      </w:r>
      <w:r w:rsidRPr="00A9515A">
        <w:rPr>
          <w:rFonts w:ascii="Times New Roman" w:eastAsia="Times New Roman" w:hAnsi="Times New Roman" w:cs="Times New Roman"/>
          <w:bCs/>
          <w:sz w:val="28"/>
          <w:lang w:eastAsia="ru-RU"/>
        </w:rPr>
        <w:t>часа</w:t>
      </w:r>
    </w:p>
    <w:p w14:paraId="6D6FCFC6" w14:textId="77777777" w:rsidR="00A9515A" w:rsidRPr="00A9515A" w:rsidRDefault="00A9515A" w:rsidP="00A951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A9515A"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  <w:shd w:val="clear" w:color="auto" w:fill="FBFBFC"/>
          <w:lang w:eastAsia="ru-RU"/>
        </w:rPr>
        <w:t>Срок освоения программы</w:t>
      </w:r>
      <w:r w:rsidRPr="00A9515A">
        <w:rPr>
          <w:rFonts w:ascii="Times New Roman" w:eastAsia="Courier New" w:hAnsi="Times New Roman" w:cs="Times New Roman"/>
          <w:color w:val="000000"/>
          <w:sz w:val="28"/>
          <w:szCs w:val="28"/>
          <w:shd w:val="clear" w:color="auto" w:fill="FBFBFC"/>
          <w:lang w:eastAsia="ru-RU"/>
        </w:rPr>
        <w:t xml:space="preserve">: </w:t>
      </w:r>
      <w:r w:rsidRPr="00A9515A">
        <w:rPr>
          <w:rFonts w:ascii="Times New Roman" w:eastAsia="Times New Roman" w:hAnsi="Times New Roman" w:cs="Times New Roman"/>
          <w:sz w:val="28"/>
          <w:lang w:eastAsia="ru-RU"/>
        </w:rPr>
        <w:t>1 год</w:t>
      </w:r>
    </w:p>
    <w:p w14:paraId="7582D636" w14:textId="77777777" w:rsidR="00A9515A" w:rsidRPr="00A9515A" w:rsidRDefault="00A9515A" w:rsidP="00A9515A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i/>
          <w:iCs/>
          <w:color w:val="000000"/>
          <w:sz w:val="28"/>
          <w:szCs w:val="28"/>
          <w:shd w:val="clear" w:color="auto" w:fill="FBFBFC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Режим занятий: </w:t>
      </w:r>
    </w:p>
    <w:p w14:paraId="3760DC6A" w14:textId="77777777" w:rsidR="004229C2" w:rsidRPr="004229C2" w:rsidRDefault="004229C2" w:rsidP="004229C2">
      <w:pPr>
        <w:widowControl w:val="0"/>
        <w:tabs>
          <w:tab w:val="left" w:pos="1134"/>
        </w:tabs>
        <w:spacing w:after="0" w:line="240" w:lineRule="auto"/>
        <w:ind w:right="-1"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</w:pPr>
      <w:r w:rsidRPr="004229C2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 xml:space="preserve">При составлении тренировочных занятий продолжительность одного тренировочного занятия рекомендуется рассчитывать в академических часах с учетом возрастных особенностей и этапа подготовки обучающихся. </w:t>
      </w:r>
    </w:p>
    <w:p w14:paraId="19F49FA8" w14:textId="77777777" w:rsidR="004229C2" w:rsidRPr="004229C2" w:rsidRDefault="004229C2" w:rsidP="004229C2">
      <w:pPr>
        <w:widowControl w:val="0"/>
        <w:tabs>
          <w:tab w:val="left" w:pos="1080"/>
        </w:tabs>
        <w:spacing w:after="0" w:line="240" w:lineRule="auto"/>
        <w:ind w:right="-1" w:firstLine="709"/>
        <w:jc w:val="both"/>
        <w:rPr>
          <w:rFonts w:ascii="PT Astra Serif" w:eastAsia="Arial Unicode MS" w:hAnsi="PT Astra Serif" w:cs="Arial Unicode MS"/>
          <w:b/>
          <w:color w:val="000000"/>
          <w:sz w:val="28"/>
          <w:szCs w:val="28"/>
          <w:lang w:eastAsia="ru-RU" w:bidi="ru-RU"/>
        </w:rPr>
      </w:pPr>
      <w:r w:rsidRPr="004229C2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>Продолжительность образовательного процесса:</w:t>
      </w:r>
    </w:p>
    <w:p w14:paraId="589DBF01" w14:textId="77777777" w:rsidR="004229C2" w:rsidRPr="004229C2" w:rsidRDefault="004229C2" w:rsidP="004229C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229C2">
        <w:rPr>
          <w:rFonts w:ascii="PT Astra Serif" w:eastAsia="Calibri" w:hAnsi="PT Astra Serif" w:cs="Times New Roman"/>
          <w:sz w:val="28"/>
          <w:szCs w:val="28"/>
        </w:rPr>
        <w:t>2 раза в неделю по 2х45 мин, перерыв 10 минут (при очном обучении);</w:t>
      </w:r>
    </w:p>
    <w:p w14:paraId="36B57470" w14:textId="77777777" w:rsidR="004229C2" w:rsidRPr="004229C2" w:rsidRDefault="004229C2" w:rsidP="004229C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4229C2">
        <w:rPr>
          <w:rFonts w:ascii="PT Astra Serif" w:eastAsia="Calibri" w:hAnsi="PT Astra Serif" w:cs="Times New Roman"/>
          <w:sz w:val="28"/>
          <w:szCs w:val="28"/>
        </w:rPr>
        <w:t xml:space="preserve">Количество занятий в неделю – 2, количество часов в неделю – 4. </w:t>
      </w:r>
    </w:p>
    <w:p w14:paraId="6A40B5D1" w14:textId="77777777" w:rsidR="004229C2" w:rsidRPr="004229C2" w:rsidRDefault="004229C2" w:rsidP="004229C2">
      <w:pPr>
        <w:widowControl w:val="0"/>
        <w:tabs>
          <w:tab w:val="left" w:pos="1080"/>
        </w:tabs>
        <w:spacing w:after="0" w:line="240" w:lineRule="auto"/>
        <w:ind w:firstLine="709"/>
        <w:jc w:val="both"/>
        <w:rPr>
          <w:rFonts w:ascii="PT Astra Serif" w:eastAsia="Arial Unicode MS" w:hAnsi="PT Astra Serif" w:cs="Arial Unicode MS"/>
          <w:sz w:val="28"/>
          <w:szCs w:val="28"/>
          <w:lang w:eastAsia="ru-RU" w:bidi="ru-RU"/>
        </w:rPr>
      </w:pPr>
      <w:r w:rsidRPr="004229C2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>Набор обучающихся в группу по программе производится в начале учебного года, из числа всех желающих (на основании заявления родителей (законных представителей), и не имеющих медицинских противопоказаний для занятий</w:t>
      </w:r>
      <w:r w:rsidRPr="004229C2">
        <w:rPr>
          <w:rFonts w:ascii="PT Astra Serif" w:eastAsia="Arial Unicode MS" w:hAnsi="PT Astra Serif" w:cs="Arial Unicode MS"/>
          <w:sz w:val="28"/>
          <w:szCs w:val="28"/>
          <w:lang w:eastAsia="ru-RU" w:bidi="ru-RU"/>
        </w:rPr>
        <w:t xml:space="preserve">. </w:t>
      </w:r>
    </w:p>
    <w:p w14:paraId="4F8BF78E" w14:textId="77777777" w:rsidR="004229C2" w:rsidRPr="004229C2" w:rsidRDefault="004229C2" w:rsidP="004229C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4229C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lastRenderedPageBreak/>
        <w:t>Формы организации образовательного процесса и виды занятий по программе</w:t>
      </w:r>
      <w:r w:rsidR="0083282C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</w:t>
      </w:r>
    </w:p>
    <w:p w14:paraId="47A4DA40" w14:textId="77777777" w:rsidR="004229C2" w:rsidRPr="004229C2" w:rsidRDefault="004229C2" w:rsidP="004229C2">
      <w:pPr>
        <w:widowControl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 w:bidi="ru-RU"/>
        </w:rPr>
      </w:pPr>
      <w:r w:rsidRPr="004229C2">
        <w:rPr>
          <w:rFonts w:ascii="PT Astra Serif" w:eastAsia="Times New Roman" w:hAnsi="PT Astra Serif" w:cs="Times New Roman"/>
          <w:color w:val="000000"/>
          <w:sz w:val="28"/>
          <w:szCs w:val="28"/>
          <w:lang w:eastAsia="ru-RU" w:bidi="ru-RU"/>
        </w:rPr>
        <w:t>Обучение по программе ведется с использованием различных форм обучения. В зависимости от вида учебного занятия формы обучения могут варьировать по количеству обучающихся (индивидуальная, групповая, коллективная), времени (академический час, астрономический час и т.д.) и месту обучения (аудиторная, внеаудиторная, дистанционная).</w:t>
      </w:r>
    </w:p>
    <w:p w14:paraId="1A55B706" w14:textId="77777777" w:rsidR="004229C2" w:rsidRPr="004229C2" w:rsidRDefault="004229C2" w:rsidP="004229C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229C2">
        <w:rPr>
          <w:rFonts w:ascii="PT Astra Serif" w:eastAsia="Times New Roman" w:hAnsi="PT Astra Serif" w:cs="Times New Roman"/>
          <w:sz w:val="28"/>
          <w:szCs w:val="28"/>
          <w:lang w:eastAsia="ru-RU"/>
        </w:rPr>
        <w:t>При обучении в рамках программы предусмотрены групповые, индивидуальные формы работы. Занятия по программе включают теоретические, практические занятия, участие в соревновательных играх.</w:t>
      </w:r>
    </w:p>
    <w:p w14:paraId="655B18A0" w14:textId="77777777" w:rsidR="004229C2" w:rsidRPr="004229C2" w:rsidRDefault="004229C2" w:rsidP="004229C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4229C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При проведении занятий особое внимание необходимо обратить на охрану труда и технику безопасности. </w:t>
      </w:r>
    </w:p>
    <w:p w14:paraId="72CC9BD9" w14:textId="77777777" w:rsidR="004229C2" w:rsidRPr="004229C2" w:rsidRDefault="004229C2" w:rsidP="004229C2">
      <w:pPr>
        <w:spacing w:after="0" w:line="240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</w:pPr>
      <w:r w:rsidRPr="004229C2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 xml:space="preserve">При реализации программы используются в основном групповая форма организации образовательного процесса. Занятия по программе проводятся в соответствии с учебными планами в одновозрастных и разновозрастных группах обучающихся являющихся основным составом объединения. </w:t>
      </w:r>
    </w:p>
    <w:p w14:paraId="2E83B8FD" w14:textId="77777777" w:rsidR="004229C2" w:rsidRPr="004229C2" w:rsidRDefault="004229C2" w:rsidP="004229C2">
      <w:pPr>
        <w:widowControl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 w:bidi="ru-RU"/>
        </w:rPr>
      </w:pPr>
      <w:r w:rsidRPr="004229C2">
        <w:rPr>
          <w:rFonts w:ascii="PT Astra Serif" w:eastAsia="Times New Roman" w:hAnsi="PT Astra Serif" w:cs="Times New Roman"/>
          <w:color w:val="000000"/>
          <w:sz w:val="28"/>
          <w:szCs w:val="28"/>
          <w:lang w:eastAsia="ru-RU" w:bidi="ru-RU"/>
        </w:rPr>
        <w:t>Использование педагогом разнообразных форм и методов обучения способствует сознательному и прочному усвоению обучающимися материала программы.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817"/>
      </w:tblGrid>
      <w:tr w:rsidR="004229C2" w:rsidRPr="004229C2" w14:paraId="0D521A28" w14:textId="77777777" w:rsidTr="0083282C">
        <w:tc>
          <w:tcPr>
            <w:tcW w:w="9645" w:type="dxa"/>
            <w:gridSpan w:val="2"/>
            <w:shd w:val="clear" w:color="auto" w:fill="auto"/>
          </w:tcPr>
          <w:p w14:paraId="0E5C7DC8" w14:textId="77777777" w:rsidR="004229C2" w:rsidRPr="004229C2" w:rsidRDefault="004229C2" w:rsidP="004229C2">
            <w:pPr>
              <w:widowControl w:val="0"/>
              <w:spacing w:after="0" w:line="240" w:lineRule="auto"/>
              <w:ind w:firstLine="709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4229C2">
              <w:rPr>
                <w:rFonts w:ascii="PT Astra Serif" w:eastAsia="Times New Roman" w:hAnsi="PT Astra Serif" w:cs="Times New Roman"/>
                <w:b/>
                <w:color w:val="000000"/>
                <w:sz w:val="28"/>
                <w:szCs w:val="28"/>
                <w:lang w:eastAsia="ru-RU" w:bidi="ru-RU"/>
              </w:rPr>
              <w:t>Формы проведения занятий и виды деятельности</w:t>
            </w:r>
          </w:p>
        </w:tc>
      </w:tr>
      <w:tr w:rsidR="004229C2" w:rsidRPr="004229C2" w14:paraId="194932DA" w14:textId="77777777" w:rsidTr="00D11541">
        <w:trPr>
          <w:trHeight w:val="1048"/>
        </w:trPr>
        <w:tc>
          <w:tcPr>
            <w:tcW w:w="3828" w:type="dxa"/>
            <w:shd w:val="clear" w:color="auto" w:fill="auto"/>
          </w:tcPr>
          <w:p w14:paraId="21C2225C" w14:textId="77777777" w:rsidR="004229C2" w:rsidRPr="005E690A" w:rsidRDefault="004229C2" w:rsidP="005E690A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5E690A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Однонаправленные занятия</w:t>
            </w:r>
          </w:p>
        </w:tc>
        <w:tc>
          <w:tcPr>
            <w:tcW w:w="5817" w:type="dxa"/>
            <w:shd w:val="clear" w:color="auto" w:fill="auto"/>
          </w:tcPr>
          <w:p w14:paraId="2FACF53F" w14:textId="77777777" w:rsidR="004229C2" w:rsidRPr="005E690A" w:rsidRDefault="004229C2" w:rsidP="005E690A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5E690A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Посвящены только одному из компонентов подготовки игрока: техники, тактики или общефизической подготовке.</w:t>
            </w:r>
          </w:p>
        </w:tc>
      </w:tr>
      <w:tr w:rsidR="004229C2" w:rsidRPr="004229C2" w14:paraId="731B02E9" w14:textId="77777777" w:rsidTr="00D11541">
        <w:trPr>
          <w:trHeight w:val="1846"/>
        </w:trPr>
        <w:tc>
          <w:tcPr>
            <w:tcW w:w="3828" w:type="dxa"/>
            <w:shd w:val="clear" w:color="auto" w:fill="auto"/>
          </w:tcPr>
          <w:p w14:paraId="28309B2E" w14:textId="77777777" w:rsidR="004229C2" w:rsidRPr="005E690A" w:rsidRDefault="004229C2" w:rsidP="005E690A">
            <w:pPr>
              <w:pStyle w:val="ae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5E690A">
              <w:rPr>
                <w:rFonts w:ascii="Times New Roman" w:hAnsi="Times New Roman"/>
                <w:sz w:val="28"/>
                <w:szCs w:val="28"/>
                <w:lang w:bidi="ru-RU"/>
              </w:rPr>
              <w:t>Комбинированные занятия</w:t>
            </w:r>
          </w:p>
        </w:tc>
        <w:tc>
          <w:tcPr>
            <w:tcW w:w="5817" w:type="dxa"/>
            <w:shd w:val="clear" w:color="auto" w:fill="auto"/>
          </w:tcPr>
          <w:p w14:paraId="6BBE0036" w14:textId="77777777" w:rsidR="004229C2" w:rsidRPr="005E690A" w:rsidRDefault="004229C2" w:rsidP="005E690A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5E690A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Включают два-три компонента в различных сочетаниях: техническая и физическая подготовка; техническая и тактическая подготовка; техническая, физическая и тактическая подготовка.</w:t>
            </w:r>
          </w:p>
        </w:tc>
      </w:tr>
      <w:tr w:rsidR="004229C2" w:rsidRPr="004229C2" w14:paraId="223E3A14" w14:textId="77777777" w:rsidTr="0083282C">
        <w:tc>
          <w:tcPr>
            <w:tcW w:w="3828" w:type="dxa"/>
            <w:shd w:val="clear" w:color="auto" w:fill="auto"/>
          </w:tcPr>
          <w:p w14:paraId="6E4BA90A" w14:textId="77777777" w:rsidR="004229C2" w:rsidRPr="005E690A" w:rsidRDefault="004229C2" w:rsidP="005E690A">
            <w:pPr>
              <w:pStyle w:val="ae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5E690A">
              <w:rPr>
                <w:rFonts w:ascii="Times New Roman" w:hAnsi="Times New Roman"/>
                <w:sz w:val="28"/>
                <w:szCs w:val="28"/>
                <w:lang w:bidi="ru-RU"/>
              </w:rPr>
              <w:t>Целостно-игровые занятия</w:t>
            </w:r>
          </w:p>
        </w:tc>
        <w:tc>
          <w:tcPr>
            <w:tcW w:w="5817" w:type="dxa"/>
            <w:shd w:val="clear" w:color="auto" w:fill="auto"/>
          </w:tcPr>
          <w:p w14:paraId="67A0E356" w14:textId="77777777" w:rsidR="004229C2" w:rsidRPr="005E690A" w:rsidRDefault="004229C2" w:rsidP="005E690A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5E690A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Построены на учебной двухсторонней игре по упрощенным правилам, с соблюдением основных правил.</w:t>
            </w:r>
          </w:p>
        </w:tc>
      </w:tr>
      <w:tr w:rsidR="004229C2" w:rsidRPr="004229C2" w14:paraId="0B3CB83C" w14:textId="77777777" w:rsidTr="0083282C">
        <w:tc>
          <w:tcPr>
            <w:tcW w:w="3828" w:type="dxa"/>
            <w:shd w:val="clear" w:color="auto" w:fill="auto"/>
          </w:tcPr>
          <w:p w14:paraId="4846D0F4" w14:textId="77777777" w:rsidR="004229C2" w:rsidRPr="005E690A" w:rsidRDefault="004229C2" w:rsidP="005E690A">
            <w:pPr>
              <w:pStyle w:val="ae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5E690A">
              <w:rPr>
                <w:rFonts w:ascii="Times New Roman" w:hAnsi="Times New Roman"/>
                <w:sz w:val="28"/>
                <w:szCs w:val="28"/>
                <w:lang w:bidi="ru-RU"/>
              </w:rPr>
              <w:t>Контрольные занятия</w:t>
            </w:r>
          </w:p>
        </w:tc>
        <w:tc>
          <w:tcPr>
            <w:tcW w:w="5817" w:type="dxa"/>
            <w:shd w:val="clear" w:color="auto" w:fill="auto"/>
          </w:tcPr>
          <w:p w14:paraId="5FCB099D" w14:textId="77777777" w:rsidR="004229C2" w:rsidRPr="005E690A" w:rsidRDefault="004229C2" w:rsidP="005E690A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5E690A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Прием нормативов у занимающихся, выполнению контрольных упражнений (двигательных заданий) с целью получения данных об уровне технико - тактической и физической подготовленности занимающихся.</w:t>
            </w:r>
          </w:p>
        </w:tc>
      </w:tr>
    </w:tbl>
    <w:p w14:paraId="3374945D" w14:textId="77777777" w:rsidR="00A9515A" w:rsidRPr="00A9515A" w:rsidRDefault="00A9515A" w:rsidP="00A9515A">
      <w:pPr>
        <w:keepNext/>
        <w:keepLines/>
        <w:numPr>
          <w:ilvl w:val="1"/>
          <w:numId w:val="2"/>
        </w:num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6" w:name="_Toc115363894"/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 и задачи программы</w:t>
      </w:r>
      <w:bookmarkEnd w:id="6"/>
    </w:p>
    <w:p w14:paraId="1A6C80F7" w14:textId="77777777" w:rsidR="00A9515A" w:rsidRPr="00A9515A" w:rsidRDefault="00A9515A" w:rsidP="00A95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программы: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515A">
        <w:rPr>
          <w:rFonts w:ascii="Times New Roman" w:eastAsia="Times New Roman" w:hAnsi="Times New Roman" w:cs="Times New Roman"/>
          <w:sz w:val="28"/>
          <w:lang w:eastAsia="ru-RU"/>
        </w:rPr>
        <w:t>Содействие всестороннему физическому развитию, совершенствованию двигательных и морально-волевых качеств, с учётом индивидуальных возможностей, развитию физических, личностных качеств занимающихся через обучение баскетболу,  как вида спорта.</w:t>
      </w:r>
    </w:p>
    <w:p w14:paraId="4F9C3AA7" w14:textId="77777777" w:rsidR="00A9515A" w:rsidRPr="00A9515A" w:rsidRDefault="00A9515A" w:rsidP="00A95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программы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bookmarkStart w:id="7" w:name="_Hlk72234786"/>
    </w:p>
    <w:p w14:paraId="3782F7FA" w14:textId="77777777" w:rsidR="00A9515A" w:rsidRPr="00A9515A" w:rsidRDefault="00A9515A" w:rsidP="00A9515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8" w:name="_Hlk70413587"/>
      <w:r w:rsidRPr="00A951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Образовательные:</w:t>
      </w:r>
    </w:p>
    <w:p w14:paraId="36700D75" w14:textId="77777777" w:rsidR="00A9515A" w:rsidRPr="00A9515A" w:rsidRDefault="00A9515A" w:rsidP="00A951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знания об истории развития баскетбола в мире, в России,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своем регионе;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формировать знания о роли физической культуры и спорта в жизни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человека и их месте в современном обществе;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формировать знания по основам гигиены, правилам закаливания, режиму дня;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обучить приёмам и методам контроля физической нагрузки при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самостоятельных занятиях игровыми видами спорта;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формировать знания об охране труда и безопасности поведения на объектах спорта и на занятиях по виду спорта – баскетбол;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обучить техническим и тактическим действиям;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изучить общефизические и специальные упражнения;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овладеть приемами аутотренинга и самоконтроля;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овладеть двигательными умениями и навыками;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овладеть правилами судейства соревнований;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Развивающие:</w:t>
      </w:r>
    </w:p>
    <w:p w14:paraId="03C120F7" w14:textId="77777777" w:rsidR="00A9515A" w:rsidRPr="00A9515A" w:rsidRDefault="00A9515A" w:rsidP="00A951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познавательную активность;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развить кондиционные и координационные способности;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приобрести соревновательный опыт;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формировать потребность к ведению здорового образа жизни;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формировать социальную активность (капитан команды, старший в группе, судья, инструктор).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Воспитательные:</w:t>
      </w:r>
    </w:p>
    <w:bookmarkEnd w:id="8"/>
    <w:p w14:paraId="231A66F1" w14:textId="77777777" w:rsidR="00A9515A" w:rsidRPr="00A9515A" w:rsidRDefault="00A9515A" w:rsidP="00A951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интерес к занятиям;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формировать привычку к самостоятельным занятиям избранным видом спорта в свободное время;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формировать самостоятельность, настойчивость, выдержку, самообладание;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формировать чувство ответственности, дисциплинированность, уважение к окружающим;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формировать коммуникативные навыки.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6EC02C4" w14:textId="77777777" w:rsidR="00A9515A" w:rsidRPr="00A9515A" w:rsidRDefault="00A9515A" w:rsidP="00A9515A">
      <w:pPr>
        <w:keepNext/>
        <w:keepLines/>
        <w:numPr>
          <w:ilvl w:val="1"/>
          <w:numId w:val="2"/>
        </w:num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9" w:name="_Toc115363895"/>
      <w:bookmarkEnd w:id="7"/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 освоения программы</w:t>
      </w:r>
      <w:bookmarkEnd w:id="9"/>
    </w:p>
    <w:p w14:paraId="67330386" w14:textId="77777777" w:rsidR="004229C2" w:rsidRPr="004229C2" w:rsidRDefault="004229C2" w:rsidP="004229C2">
      <w:pPr>
        <w:tabs>
          <w:tab w:val="left" w:pos="0"/>
          <w:tab w:val="left" w:pos="21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Hlk88647015"/>
      <w:r w:rsidRPr="004229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 у обучающихся формируются личностные, метапредметные и предметные результаты.</w:t>
      </w:r>
    </w:p>
    <w:p w14:paraId="2B1B2238" w14:textId="77777777" w:rsidR="004229C2" w:rsidRPr="004229C2" w:rsidRDefault="004229C2" w:rsidP="004229C2">
      <w:pPr>
        <w:tabs>
          <w:tab w:val="left" w:pos="0"/>
          <w:tab w:val="left" w:pos="21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Личностные результаты обеспечиваются через формирование базовых национальных ценностей, предметные – через формирование основных </w:t>
      </w:r>
      <w:r w:rsidRPr="004229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элементов научного знания, а метапредметные результаты – через универсальные учебные действия.</w:t>
      </w:r>
    </w:p>
    <w:p w14:paraId="4AFC7F75" w14:textId="77777777" w:rsidR="004229C2" w:rsidRPr="00A9515A" w:rsidRDefault="004229C2" w:rsidP="004229C2">
      <w:pPr>
        <w:tabs>
          <w:tab w:val="left" w:pos="0"/>
          <w:tab w:val="left" w:pos="21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lang w:eastAsia="ru-RU"/>
        </w:rPr>
        <w:t>Личностные результаты:</w:t>
      </w:r>
    </w:p>
    <w:p w14:paraId="53B27F6C" w14:textId="77777777" w:rsidR="00A9515A" w:rsidRPr="00A9515A" w:rsidRDefault="004229C2" w:rsidP="0083282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Сформированы личностные качества: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- выдержка и самообладание, взаимная требовательность, заинтересованность в совместной деятельности;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уважительное отношение друг к другу;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проявление положительных качеств личности и управление своими эмоциями в различных (нестандартных) ситуациях и условиях;                                                                                         - проявление дисциплинированности, трудолюбия и упорства в достижении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поставленных целей.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328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A9515A"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образовательные результаты:</w:t>
      </w:r>
    </w:p>
    <w:p w14:paraId="01CF3CDD" w14:textId="77777777" w:rsidR="00A9515A" w:rsidRPr="00A9515A" w:rsidRDefault="00A9515A" w:rsidP="00A12659">
      <w:pPr>
        <w:ind w:firstLine="708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Сформировано умение: выполнять технические и тактические действия в игре;  выполнять общефизические и специальные упражнения; играть по упрощённым и основным правилам баскетбола.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окончанию учебной программы учащиеся будут знать: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историю развития баскетбола в мире, в России, в своем регионе;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роль физической культуры и спорта в жизни человека и их месте в современном обществе;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основы гигиены, правила закаливания, режим дня;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приемы самоконтроля и первой мед. помощи;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строение и функции организма человека, влияние физических упражнений на организм занимающихся;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 физиологические основы спортивной тренировки;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понятия общей и специальной физической подготовки.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правила судейства соревнований.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515A">
        <w:rPr>
          <w:rFonts w:ascii="Times New Roman" w:eastAsia="Times New Roman" w:hAnsi="Times New Roman" w:cs="Times New Roman"/>
          <w:b/>
          <w:sz w:val="28"/>
          <w:lang w:eastAsia="ru-RU"/>
        </w:rPr>
        <w:t>Метапредметные результаты:</w:t>
      </w:r>
    </w:p>
    <w:p w14:paraId="065E899C" w14:textId="77777777" w:rsidR="00A9515A" w:rsidRPr="00A9515A" w:rsidRDefault="00A12659" w:rsidP="00A951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формировано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самостоятельно планировать пути достижения целей, в том числе альтернативные;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соотносить свои действия с планируемыми результатами, осуществлять контроль своей деятельности в процессе достижения результат;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ладение основами самоконтроля, самооценки, принятия решений и осуществления осознанного выбора учебной и познавательной деятельности;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области познавательной культуры: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владение сведениями о роли и значении физической культуры в формировании целостной личности человека, в развитии его сознания и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мышления, физических, психологических и нравственных качеств;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онимание физической культуры, как средство организации и активного ведения здорового образа жизни, профилактики вредных привычек и девиантного поведения;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области нравственной культуры: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ережное отношение к собственному здоровью и здоровью окружающих;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роявление уважительного отношения к окружающим, товарищам по команде и соперникам;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области трудовой культуры: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обросовестное выполнение учебных заданий, осознанное стремление к освоению новых знаний и умений;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риобретение умения планировать, контролировать и оценивать учебную деятельность, организовывать место занятий и их безопасность;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области эстетичной культуры: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нание факторов потенциально опасных для здоровья и их опасных последствий;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онимание культуры движения человека, постижение значения овладения жизненно важными двигательными умениями и навыками;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области коммуникативной культуры: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ладение культурой речи, ведение диалогов в доброжелательной и открытой форме, проявление внимания к собеседнику, интереса и уважения;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ладение умением логически грамотно излагать, аргументировать и обосновывать собственную точку зрения;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области физической культуры: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ладение способами организации и проведения разнообразных форм занятий физическими упражнениями, их планирования и наполнения содержаниям; 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A9515A"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ладение умениями выполнения двигательных действий и физических упражнений базовых видов спорта и оздоровительной физической культуры;</w:t>
      </w:r>
    </w:p>
    <w:bookmarkEnd w:id="10"/>
    <w:p w14:paraId="73D1D64D" w14:textId="77777777" w:rsidR="00A9515A" w:rsidRDefault="00A9515A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173462" w14:textId="77777777" w:rsidR="0083282C" w:rsidRDefault="0083282C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417E3A" w14:textId="77777777" w:rsidR="0083282C" w:rsidRDefault="0083282C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943CC2" w14:textId="77777777" w:rsidR="0083282C" w:rsidRDefault="0083282C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EB8F1B" w14:textId="77777777" w:rsidR="0083282C" w:rsidRDefault="0083282C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DDD43A" w14:textId="77777777" w:rsidR="0083282C" w:rsidRDefault="0083282C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239D12" w14:textId="77777777" w:rsidR="0083282C" w:rsidRDefault="0083282C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4D99E0" w14:textId="77777777" w:rsidR="0083282C" w:rsidRDefault="0083282C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14F426" w14:textId="77777777" w:rsidR="0083282C" w:rsidRDefault="0083282C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E7447A" w14:textId="77777777" w:rsidR="0083282C" w:rsidRDefault="0083282C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3ABAAA" w14:textId="77777777" w:rsidR="0083282C" w:rsidRDefault="0083282C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17C407" w14:textId="77777777" w:rsidR="00A9515A" w:rsidRPr="00A9515A" w:rsidRDefault="00A9515A" w:rsidP="00A9515A">
      <w:pPr>
        <w:keepNext/>
        <w:keepLines/>
        <w:numPr>
          <w:ilvl w:val="1"/>
          <w:numId w:val="2"/>
        </w:num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1" w:name="_Toc115363896"/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Учебно-тематический план</w:t>
      </w:r>
      <w:bookmarkEnd w:id="11"/>
    </w:p>
    <w:p w14:paraId="71C82A30" w14:textId="77777777" w:rsidR="00A9515A" w:rsidRPr="00A9515A" w:rsidRDefault="00A9515A" w:rsidP="00A9515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515A">
        <w:rPr>
          <w:rFonts w:ascii="Calibri" w:eastAsia="Times New Roman" w:hAnsi="Calibri" w:cs="Times New Roman"/>
          <w:lang w:eastAsia="ru-RU"/>
        </w:rPr>
        <w:tab/>
      </w:r>
    </w:p>
    <w:tbl>
      <w:tblPr>
        <w:tblW w:w="1077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821"/>
        <w:gridCol w:w="993"/>
        <w:gridCol w:w="1134"/>
        <w:gridCol w:w="1275"/>
        <w:gridCol w:w="1843"/>
      </w:tblGrid>
      <w:tr w:rsidR="00A9515A" w:rsidRPr="00A9515A" w14:paraId="6EF9DF6F" w14:textId="77777777" w:rsidTr="00A9515A"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7782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№ п/п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8A490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EEE1DF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раздела/темы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FD3DD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F7DEF" w14:textId="77777777" w:rsidR="00A9515A" w:rsidRPr="00A12659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26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</w:t>
            </w:r>
            <w:r w:rsidR="00A12659" w:rsidRPr="00A126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аттестации/</w:t>
            </w:r>
            <w:r w:rsidRPr="00A126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343EF99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26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контроля</w:t>
            </w:r>
          </w:p>
        </w:tc>
      </w:tr>
      <w:tr w:rsidR="00A9515A" w:rsidRPr="00A9515A" w14:paraId="0D09A1DA" w14:textId="77777777" w:rsidTr="00A9515A">
        <w:trPr>
          <w:trHeight w:val="404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FD8D67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6676F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ADDF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18ED8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1A698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102E9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9515A" w:rsidRPr="00A9515A" w14:paraId="58AC6506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2EFAD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1A4A1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1. Основы теоретических знаний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573BB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58C18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C79A4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36B69" w14:textId="77777777" w:rsidR="00A9515A" w:rsidRPr="00A9515A" w:rsidRDefault="00A9515A" w:rsidP="00A9515A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A9515A" w:rsidRPr="00A9515A" w14:paraId="3E24A975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C74C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85806" w14:textId="77777777" w:rsidR="00A9515A" w:rsidRPr="00A9515A" w:rsidRDefault="00A9515A" w:rsidP="00A951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15A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как составная часть культуры, одного из важных средств воспитания.</w:t>
            </w:r>
            <w:r w:rsidRPr="00A951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5A955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E02D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FA73A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F53F5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9515A" w:rsidRPr="00A9515A" w14:paraId="7FED38E3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5C3F9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BF275" w14:textId="77777777" w:rsidR="00A9515A" w:rsidRPr="00A9515A" w:rsidRDefault="00A9515A" w:rsidP="00A951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Calibri" w:hAnsi="Times New Roman" w:cs="Times New Roman"/>
                <w:sz w:val="24"/>
                <w:szCs w:val="24"/>
              </w:rPr>
              <w:t>Краткая характеристика развития баскетбола и его этапы.</w:t>
            </w:r>
            <w:r w:rsidRPr="00A951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16BE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4C732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99EF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05EAE" w14:textId="77777777" w:rsidR="00A9515A" w:rsidRPr="00A9515A" w:rsidRDefault="00A9515A" w:rsidP="00A9515A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9515A" w:rsidRPr="00A9515A" w14:paraId="7716219E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C4A16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2FDF1" w14:textId="77777777" w:rsidR="00A9515A" w:rsidRPr="00A9515A" w:rsidRDefault="00A9515A" w:rsidP="00A951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Calibri" w:hAnsi="Times New Roman" w:cs="Times New Roman"/>
                <w:sz w:val="24"/>
                <w:szCs w:val="24"/>
              </w:rPr>
              <w:t>Гигиена, закаливание, режим баскетболиста.</w:t>
            </w:r>
            <w:r w:rsidRPr="00A951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4D91F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A5A8C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06FFE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559E2" w14:textId="77777777" w:rsidR="00A9515A" w:rsidRPr="00A9515A" w:rsidRDefault="00A9515A" w:rsidP="00A9515A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9515A" w:rsidRPr="00A9515A" w14:paraId="7BF090C3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4A788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BCD11" w14:textId="77777777" w:rsidR="00A9515A" w:rsidRPr="00A9515A" w:rsidRDefault="00A9515A" w:rsidP="00A951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Врачебный контроль,  самоконтроль,  первая медицинская</w:t>
            </w:r>
            <w:r w:rsidRPr="00A951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помощь.</w:t>
            </w: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6FC0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EDC1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DAEB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3F526" w14:textId="77777777" w:rsidR="00A9515A" w:rsidRPr="00A9515A" w:rsidRDefault="00A9515A" w:rsidP="00A9515A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9515A" w:rsidRPr="00A9515A" w14:paraId="68570B9E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E8080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C48B7D" w14:textId="77777777" w:rsidR="00A9515A" w:rsidRPr="00A9515A" w:rsidRDefault="00A9515A" w:rsidP="00A951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Calibri" w:hAnsi="Times New Roman" w:cs="Times New Roman"/>
                <w:sz w:val="24"/>
                <w:szCs w:val="24"/>
              </w:rPr>
              <w:t>Строение и функции организма человека. Влияние физических упражнений на организм занимающихся.</w:t>
            </w: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7FDD9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2339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205D1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5F439" w14:textId="77777777" w:rsidR="00A9515A" w:rsidRPr="00A9515A" w:rsidRDefault="00A9515A" w:rsidP="00A9515A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9515A" w:rsidRPr="00A9515A" w14:paraId="0B3341B1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58F3A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49450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 и техника безопасности.</w:t>
            </w:r>
            <w:r w:rsidRPr="00A951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A9ECD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ADADD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B3990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C101E" w14:textId="77777777" w:rsidR="00A9515A" w:rsidRPr="00A9515A" w:rsidRDefault="00A9515A" w:rsidP="00A9515A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9515A" w:rsidRPr="00A9515A" w14:paraId="58E51781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BE144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ADCFDB" w14:textId="77777777" w:rsidR="00A9515A" w:rsidRPr="00A9515A" w:rsidRDefault="00A9515A" w:rsidP="00A951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15A">
              <w:rPr>
                <w:rFonts w:ascii="Times New Roman" w:eastAsia="Calibri" w:hAnsi="Times New Roman" w:cs="Times New Roman"/>
                <w:sz w:val="24"/>
                <w:szCs w:val="24"/>
              </w:rPr>
              <w:t>Морально-волевая и психологическая подготовка.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C02D0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4C1F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15FB2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0F008" w14:textId="77777777" w:rsidR="00A9515A" w:rsidRPr="00A9515A" w:rsidRDefault="00A9515A" w:rsidP="00A951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9515A" w:rsidRPr="00A9515A" w14:paraId="22CA68EB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39D55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7AE2E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и инвентарь.</w:t>
            </w:r>
          </w:p>
          <w:p w14:paraId="4861EE8E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9A13D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B9154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31A35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1432A" w14:textId="77777777" w:rsidR="00A9515A" w:rsidRPr="00A9515A" w:rsidRDefault="00A9515A" w:rsidP="00A951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A9515A" w:rsidRPr="00A9515A" w14:paraId="2EF99423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7BDDC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B8D7E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Техническая подготовка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FFC2E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A4FA5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E4C1A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A4F25" w14:textId="77777777" w:rsidR="00A9515A" w:rsidRPr="00A9515A" w:rsidRDefault="00A9515A" w:rsidP="00A951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15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Самоанализ. Оценка выполнения заданий учащимися</w:t>
            </w:r>
          </w:p>
          <w:p w14:paraId="2EAB2625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E31BE6" w14:textId="77777777" w:rsidR="00A9515A" w:rsidRPr="00A9515A" w:rsidRDefault="00A9515A" w:rsidP="00A951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B24B2F" w14:textId="77777777" w:rsidR="00A9515A" w:rsidRPr="00A9515A" w:rsidRDefault="00A9515A" w:rsidP="00A951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FAEAAB" w14:textId="77777777" w:rsidR="00A9515A" w:rsidRPr="00A9515A" w:rsidRDefault="00A9515A" w:rsidP="00A951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097C7D" w14:textId="77777777" w:rsidR="00A9515A" w:rsidRPr="00A9515A" w:rsidRDefault="00A9515A" w:rsidP="00A951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Коллективный анализ</w:t>
            </w:r>
          </w:p>
        </w:tc>
      </w:tr>
      <w:tr w:rsidR="00A9515A" w:rsidRPr="00A9515A" w14:paraId="4D75F21D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4DC8E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E0542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техники.</w:t>
            </w: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и методика её совершенствования.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C8E5D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E7A60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980A2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86C77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0A2ADA7B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6170E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49BA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игрока, передвижения.</w:t>
            </w:r>
          </w:p>
          <w:p w14:paraId="46FC5603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C8B3A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61D9E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AFF4F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12310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3CA4778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C66F8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6FA1B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мяча.</w:t>
            </w:r>
          </w:p>
          <w:p w14:paraId="6145B89F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88B4C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4ACCB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5947B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DF705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AE7D476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4997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04007" w14:textId="77777777" w:rsidR="00A9515A" w:rsidRPr="00A9515A" w:rsidRDefault="00A9515A" w:rsidP="00A951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15A">
              <w:rPr>
                <w:rFonts w:ascii="Times New Roman" w:eastAsia="Calibri" w:hAnsi="Times New Roman" w:cs="Times New Roman"/>
                <w:sz w:val="24"/>
                <w:szCs w:val="24"/>
              </w:rPr>
              <w:t>Ловля и передачи мяча.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4FF32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F2E8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9B501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1B19D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5B6A8255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E9998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73741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мяча.</w:t>
            </w:r>
          </w:p>
          <w:p w14:paraId="0B3FAD0E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EAFE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F0524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4EFD8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23364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28B8D30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6CC39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57C47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мячом и противодействия (вырывание, выбивание, перехват, накрывание, взятие отскока).</w:t>
            </w:r>
          </w:p>
          <w:p w14:paraId="589D73E7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44308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C42C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AA0F6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DE0F3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AB88077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44C24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9FBE2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Calibri" w:hAnsi="Times New Roman" w:cs="Times New Roman"/>
                <w:sz w:val="24"/>
                <w:szCs w:val="24"/>
              </w:rPr>
              <w:t>Обманные действия (финты).</w:t>
            </w: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6A10236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ECE2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75D7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8CFDB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7ADE8C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398CC113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54CBF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DE41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3. Тактическая подготовка в нападении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37894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5B12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970B9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616FC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4E2BE4E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7D5BC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F7359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Связь тактических действий с физическими </w:t>
            </w: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анатомическими данными занимающихся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9064E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3CA89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DA855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CFB86C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0CE49A76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BA395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F5EAD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тактические действия в нападении.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FDAA1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32CC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9A369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EDA2B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262DF951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657A4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CFFF3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двух игроков в нападении.</w:t>
            </w:r>
          </w:p>
          <w:p w14:paraId="61D3F128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76A3E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396C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C2A5B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1CBA2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36EE16ED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26ED1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23253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трёх игроков в нападении.</w:t>
            </w:r>
          </w:p>
          <w:p w14:paraId="6CF1714B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42D9B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64164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76801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DBD8F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93A660A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2653A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247D2" w14:textId="77777777" w:rsidR="00A9515A" w:rsidRPr="00A9515A" w:rsidRDefault="00A9515A" w:rsidP="00A951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15A">
              <w:rPr>
                <w:rFonts w:ascii="Times New Roman" w:eastAsia="Calibri" w:hAnsi="Times New Roman" w:cs="Times New Roman"/>
                <w:sz w:val="24"/>
                <w:szCs w:val="24"/>
              </w:rPr>
              <w:t>Командные действия в нападении.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A36C1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36081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A1F4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E247C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347C0506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961ED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EA83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15A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 действия в нападении.</w:t>
            </w:r>
          </w:p>
          <w:p w14:paraId="09E783F9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E99F6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5362D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C44F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DE7A2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0C17B3B7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9827C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F979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4. Тактическая подготовка в защите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6DC04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03316F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C6111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498D3" w14:textId="77777777" w:rsidR="00A9515A" w:rsidRPr="00A9515A" w:rsidRDefault="00A9515A" w:rsidP="00A951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36B95DF0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63DE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0EF19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Основная цель игры в защите.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196C9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24482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FE82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26C16" w14:textId="77777777" w:rsidR="00A9515A" w:rsidRPr="00A9515A" w:rsidRDefault="00A9515A" w:rsidP="00A951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DAD36FE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580C8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A1BCC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тактические действия в защите.</w:t>
            </w:r>
          </w:p>
          <w:p w14:paraId="2F494238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E2FCB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C433C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C0905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2F5CF" w14:textId="77777777" w:rsidR="00A9515A" w:rsidRPr="00A9515A" w:rsidRDefault="00A9515A" w:rsidP="00A951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15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Самоанализ. Оценка выполнения заданий учащимися</w:t>
            </w:r>
          </w:p>
          <w:p w14:paraId="16FCDCBF" w14:textId="77777777" w:rsidR="00A9515A" w:rsidRPr="00A9515A" w:rsidRDefault="00A9515A" w:rsidP="00A951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Коллективный анализ</w:t>
            </w:r>
          </w:p>
        </w:tc>
      </w:tr>
      <w:tr w:rsidR="00A9515A" w:rsidRPr="00A9515A" w14:paraId="083F87B5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3A388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5A2F2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двух игроков в защите.</w:t>
            </w:r>
          </w:p>
          <w:p w14:paraId="75891892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08024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BC86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D132F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A5B5E2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2CE7D989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5CDC0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2EB8E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Взаимодействия трёх игроков в защите.</w:t>
            </w:r>
          </w:p>
          <w:p w14:paraId="1A439841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4BE38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2448F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CF01A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3DA3A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E375C4C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116FD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BC6EB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Концентрированная и рассредоточенная защита.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B0B80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4F714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7A25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BC8E9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23BC7030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CBEA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AEDD9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15A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 действия в защите.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38E3A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40C3B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6000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B3EFE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69DE0E59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8BA15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76689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5. Общая физическая подготовка (ОФП)</w:t>
            </w:r>
          </w:p>
          <w:p w14:paraId="07A56460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858BD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14EC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74B4F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90DF93" w14:textId="77777777" w:rsidR="00A9515A" w:rsidRPr="00A9515A" w:rsidRDefault="00A9515A" w:rsidP="00A951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испытания (нормативы), тестирования</w:t>
            </w:r>
          </w:p>
        </w:tc>
      </w:tr>
      <w:tr w:rsidR="00A9515A" w:rsidRPr="00A9515A" w14:paraId="2F9E3B37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96798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7DDFA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ОФП, её задача.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B9CA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5B4E4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98358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08BC1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0CAFC9B8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2671F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B0EAA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навыков ОФП.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E7A0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B67EE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F0110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88700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62124F9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A4C98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93844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6. Специальная физическая подготовка</w:t>
            </w:r>
          </w:p>
          <w:p w14:paraId="07B0426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017A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817EB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A595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51C5E1" w14:textId="77777777" w:rsidR="00A9515A" w:rsidRPr="00A9515A" w:rsidRDefault="00A9515A" w:rsidP="00A951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испытания (нормативы), тестирования</w:t>
            </w:r>
          </w:p>
        </w:tc>
      </w:tr>
      <w:tr w:rsidR="00A9515A" w:rsidRPr="00A9515A" w14:paraId="3BB6AA45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4554C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933BB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СФП, её задача.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4ECB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5B4FD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0F5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31AC94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CFF6ADF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EE052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0A006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навыков СФП.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7F825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787EB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63276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ACEE0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3705F797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3E4D2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E373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7. Игровая подготовка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8F440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F08BA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E9A5F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4D6FA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учебных игр, турниров и соревнований</w:t>
            </w:r>
          </w:p>
          <w:p w14:paraId="1AA7EB98" w14:textId="77777777" w:rsidR="00A9515A" w:rsidRPr="00A9515A" w:rsidRDefault="00A9515A" w:rsidP="00A951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Коллективный анализ</w:t>
            </w:r>
          </w:p>
        </w:tc>
      </w:tr>
      <w:tr w:rsidR="00A9515A" w:rsidRPr="00A9515A" w14:paraId="040A5B33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83FBB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1EE02" w14:textId="77777777" w:rsidR="00A9515A" w:rsidRPr="00A9515A" w:rsidRDefault="00A9515A" w:rsidP="00A9515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правила игры. Судейство.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48CFB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1533F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37E7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76856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56565A4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97099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1527C" w14:textId="77777777" w:rsidR="00A9515A" w:rsidRPr="00A9515A" w:rsidRDefault="00A9515A" w:rsidP="00A951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Учебно-тренировочные игры 1х1, 2х2, 3х3 на одно кольцо. Учебные игры 3х3, 5х5 по упрощённым и основным правилам (турниры, соревнования).</w:t>
            </w:r>
          </w:p>
          <w:p w14:paraId="1B061BAB" w14:textId="77777777" w:rsidR="00A9515A" w:rsidRPr="00A9515A" w:rsidRDefault="00A9515A" w:rsidP="00A951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0209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E7CC0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480F5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3FB1C" w14:textId="77777777" w:rsidR="00A9515A" w:rsidRPr="00A9515A" w:rsidRDefault="00A9515A" w:rsidP="00A9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59CA2E35" w14:textId="77777777" w:rsidTr="00A951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94A2D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F751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BDDE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CCC26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0907E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3FE93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3C5B9B2B" w14:textId="77777777" w:rsidR="00A9515A" w:rsidRPr="00A9515A" w:rsidRDefault="00A9515A" w:rsidP="00A9515A">
      <w:pPr>
        <w:widowControl w:val="0"/>
        <w:tabs>
          <w:tab w:val="left" w:pos="284"/>
          <w:tab w:val="left" w:pos="4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5C9A63" w14:textId="77777777" w:rsidR="00A9515A" w:rsidRPr="00A9515A" w:rsidRDefault="00A9515A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9B92AA" w14:textId="77777777" w:rsidR="00A9515A" w:rsidRPr="00A9515A" w:rsidRDefault="00A9515A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5687A3" w14:textId="77777777" w:rsidR="00A9515A" w:rsidRPr="00A9515A" w:rsidRDefault="00A9515A" w:rsidP="00A9515A">
      <w:pPr>
        <w:keepNext/>
        <w:keepLines/>
        <w:numPr>
          <w:ilvl w:val="1"/>
          <w:numId w:val="2"/>
        </w:num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2" w:name="_Toc115363897"/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 учебно-тематического плана</w:t>
      </w:r>
      <w:bookmarkEnd w:id="12"/>
    </w:p>
    <w:p w14:paraId="299E1FB4" w14:textId="77777777" w:rsidR="00A9515A" w:rsidRPr="00A9515A" w:rsidRDefault="00A9515A" w:rsidP="00A95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32330BAA" w14:textId="77777777" w:rsidR="00A9515A" w:rsidRPr="00A9515A" w:rsidRDefault="00A9515A" w:rsidP="00A9515A">
      <w:pPr>
        <w:tabs>
          <w:tab w:val="left" w:pos="431"/>
          <w:tab w:val="left" w:pos="6494"/>
          <w:tab w:val="left" w:pos="6716"/>
          <w:tab w:val="left" w:pos="8016"/>
          <w:tab w:val="left" w:pos="8795"/>
          <w:tab w:val="left" w:pos="9971"/>
          <w:tab w:val="left" w:pos="10500"/>
          <w:tab w:val="left" w:pos="11180"/>
          <w:tab w:val="left" w:pos="11962"/>
          <w:tab w:val="left" w:pos="12778"/>
        </w:tabs>
        <w:spacing w:after="0"/>
        <w:ind w:firstLine="43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1. </w:t>
      </w: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Основы теоретических знаний. </w:t>
      </w:r>
    </w:p>
    <w:p w14:paraId="6B535957" w14:textId="77777777" w:rsidR="00A9515A" w:rsidRPr="00A9515A" w:rsidRDefault="00A9515A" w:rsidP="00A9515A">
      <w:pPr>
        <w:tabs>
          <w:tab w:val="left" w:pos="431"/>
          <w:tab w:val="left" w:pos="6494"/>
          <w:tab w:val="left" w:pos="6716"/>
          <w:tab w:val="left" w:pos="8016"/>
          <w:tab w:val="left" w:pos="8795"/>
          <w:tab w:val="left" w:pos="9971"/>
          <w:tab w:val="left" w:pos="10500"/>
          <w:tab w:val="left" w:pos="11180"/>
          <w:tab w:val="left" w:pos="11962"/>
          <w:tab w:val="left" w:pos="12778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 Тема 1.1. </w:t>
      </w: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Физическая культура как составная часть культуры, одного из важных средств воспитания.</w:t>
      </w:r>
      <w:r w:rsidRPr="00A951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14:paraId="77973D9D" w14:textId="77777777" w:rsidR="00A9515A" w:rsidRPr="00A9515A" w:rsidRDefault="00A9515A" w:rsidP="00A9515A">
      <w:pPr>
        <w:tabs>
          <w:tab w:val="left" w:pos="431"/>
          <w:tab w:val="left" w:pos="6494"/>
          <w:tab w:val="left" w:pos="6716"/>
          <w:tab w:val="left" w:pos="8016"/>
          <w:tab w:val="left" w:pos="8795"/>
          <w:tab w:val="left" w:pos="9971"/>
          <w:tab w:val="left" w:pos="10500"/>
          <w:tab w:val="left" w:pos="11180"/>
          <w:tab w:val="left" w:pos="11962"/>
          <w:tab w:val="left" w:pos="12778"/>
        </w:tabs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Теория: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 упражнения,  как средство  укрепления здоровья. Физические упражнения, как средство развития физических качеств (силы, скорости, ловкости,  выносливости).</w:t>
      </w:r>
    </w:p>
    <w:p w14:paraId="0023962B" w14:textId="77777777" w:rsidR="00A9515A" w:rsidRPr="00A9515A" w:rsidRDefault="00A9515A" w:rsidP="00A951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Calibri" w:eastAsia="Times New Roman" w:hAnsi="Calibri" w:cs="Times New Roman"/>
          <w:b/>
          <w:bCs/>
          <w:lang w:eastAsia="ru-RU"/>
        </w:rPr>
        <w:tab/>
      </w:r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1.2. Краткая характеристика развития баскетбола и его этапы.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баскетбола в России и его состояние. Участие российских спортсменов в международных соревнованиях. Характеристика баскетбола, оздоровительное, прикладное развивающее, воспитательное. Разрядные нормы и требования спортивной классификации по баскетболу.</w:t>
      </w:r>
    </w:p>
    <w:p w14:paraId="704492E9" w14:textId="77777777" w:rsidR="00A9515A" w:rsidRPr="00A9515A" w:rsidRDefault="00A9515A" w:rsidP="00A9515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1.3. Гигиена, закаливание, режим баскетболиста. </w:t>
      </w:r>
    </w:p>
    <w:p w14:paraId="11C4E3B1" w14:textId="77777777" w:rsidR="00A9515A" w:rsidRPr="00A9515A" w:rsidRDefault="00A9515A" w:rsidP="00A9515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Гигиена физических упражнений, ее значение, основная задача и требования.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Режим питания, питьевой режим во время тренировки и соревнований. Значение белков, углеводов, жиров, минеральных солей и витаминов в питании спортсмена.</w:t>
      </w:r>
    </w:p>
    <w:p w14:paraId="495FC681" w14:textId="77777777" w:rsidR="00A9515A" w:rsidRPr="00A9515A" w:rsidRDefault="00A9515A" w:rsidP="00A95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1.4. Врачебный контроль,  самоконтроль,  первая медицинская помощь. </w:t>
      </w:r>
    </w:p>
    <w:p w14:paraId="7A4F2E75" w14:textId="77777777" w:rsidR="00A9515A" w:rsidRPr="00A9515A" w:rsidRDefault="00A9515A" w:rsidP="00A95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и содержание врачебного контроля и самоконтроля в процессе занятий физическими упражнениями.  Дневник самоконтроля, его содержание и порядок ведения.  Первая медицинская помощь при ушибах, рассечении, вывихах, переломах, растяжениях, кровотечениях. Основы спортивного массажа: Общее понятие о массаже. Основные приемы массажа (поглаживание,  растирание, разминание, поколачивание, встряхивание). Массаж перед тренировкой и соревнованием, во время соревнований и после соревнований.</w:t>
      </w:r>
    </w:p>
    <w:p w14:paraId="4AB63869" w14:textId="77777777" w:rsidR="00A9515A" w:rsidRPr="00A9515A" w:rsidRDefault="00A9515A" w:rsidP="00A95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1.5. Строение и функции организма человека. Влияние физических упражнений на организм занимающихся. </w:t>
      </w:r>
    </w:p>
    <w:p w14:paraId="4B9F025D" w14:textId="77777777" w:rsidR="00A9515A" w:rsidRPr="00A9515A" w:rsidRDefault="00A9515A" w:rsidP="00A95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Краткие сведения о строении и функциях организма человека. Опорно-двигательный аппарат и мышцы,  их строение и взаимодействие. Основные сведения о кровообращении: сердце и сосуды. Дыхание и газообмен, легкие, значение дыхания для организма. Органы пищеварения и обмен веществ. Органы выделения (кишечник, почки, легкие, кожа). Центральная нервная система,  ее роль в деятельности организма. Совершенствование функций мышечной системы, аппарата дыхания и кровообращения, нервной системы под воздействием физических упражнений и занятий баскетболом в частности.</w:t>
      </w:r>
    </w:p>
    <w:p w14:paraId="2E2A8B0B" w14:textId="77777777" w:rsidR="00A9515A" w:rsidRPr="00A9515A" w:rsidRDefault="00A9515A" w:rsidP="00A95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1.6. Охрана труда и техника безопасности. </w:t>
      </w:r>
    </w:p>
    <w:p w14:paraId="3124F5FF" w14:textId="77777777" w:rsidR="00A9515A" w:rsidRPr="00A9515A" w:rsidRDefault="00A9515A" w:rsidP="00A95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Предупреждение травматизма на тренировках и соревнованиях по баскетболу. Инструкция по охране труда при занятиях баскетболом. Правила пожарной безопасности при проведении занятий с учащимися.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Физиологические основы спортивной тренировки. Понятие спортивной тренировки. Роль спортивной тренировки в достижении спортивных результатов. </w:t>
      </w:r>
    </w:p>
    <w:p w14:paraId="71FDF8AC" w14:textId="77777777" w:rsidR="00A9515A" w:rsidRPr="00A9515A" w:rsidRDefault="00A9515A" w:rsidP="00A9515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1.7. Морально-волевая и психологическая подготовка.</w:t>
      </w:r>
    </w:p>
    <w:p w14:paraId="3739D1CD" w14:textId="77777777" w:rsidR="00A9515A" w:rsidRPr="00A9515A" w:rsidRDefault="00A9515A" w:rsidP="00A95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морали, этика, облик спортсмена, формирование этических норм поведения.</w:t>
      </w: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владения эмоциями, аутотренинг. Обучение психологическим установкам на победу. Значение и развитие волевых качеств для повышения спортивного мастерства баскетболиста.</w:t>
      </w:r>
    </w:p>
    <w:p w14:paraId="40326DEE" w14:textId="77777777" w:rsidR="00A9515A" w:rsidRPr="00A9515A" w:rsidRDefault="00A9515A" w:rsidP="00A95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B00FBC" w14:textId="77777777" w:rsidR="00A9515A" w:rsidRPr="00A9515A" w:rsidRDefault="00A9515A" w:rsidP="00A95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1.8. Оборудование и инвентарь. </w:t>
      </w:r>
    </w:p>
    <w:p w14:paraId="22589C0E" w14:textId="77777777" w:rsidR="00A9515A" w:rsidRPr="00A9515A" w:rsidRDefault="00A9515A" w:rsidP="00A95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и предназначение, его конструкция,  условия и сроки эксплуатации. Уход за инвентарем и оборудованием. </w:t>
      </w:r>
    </w:p>
    <w:p w14:paraId="3C67891F" w14:textId="77777777" w:rsidR="00A9515A" w:rsidRPr="00A9515A" w:rsidRDefault="00A9515A" w:rsidP="00A9515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044167" w14:textId="77777777" w:rsidR="00A9515A" w:rsidRPr="00A9515A" w:rsidRDefault="00A9515A" w:rsidP="00A9515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2. Техническая подготовка.</w:t>
      </w:r>
    </w:p>
    <w:p w14:paraId="1D4DEFC6" w14:textId="77777777" w:rsidR="00A9515A" w:rsidRPr="00A9515A" w:rsidRDefault="00A9515A" w:rsidP="00A951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2.1.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техники.</w:t>
      </w: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и методика её совершенствования.</w:t>
      </w:r>
    </w:p>
    <w:p w14:paraId="51F45360" w14:textId="77777777" w:rsidR="00A9515A" w:rsidRPr="00A9515A" w:rsidRDefault="00A9515A" w:rsidP="00A951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Методика совершенствования техники. Связь тактических действий с физическими и анатомическими данными занимающихся.  </w:t>
      </w:r>
    </w:p>
    <w:p w14:paraId="252F588D" w14:textId="77777777" w:rsidR="00A9515A" w:rsidRPr="00A9515A" w:rsidRDefault="00A9515A" w:rsidP="00A95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 Техника нападения. С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тойка игрока, передвижения, броски мяча: бросок одной и двумя руками сверху с места и  в движении; броски одной, одной и двумя руками снизу с места и в движении; бросок одной и двумя руками в прыжке; бросок сверху крюком; добивание двумя руками сверху; броски с пассивным и активным сопротивлением защитника, ловля при поступательном движении и передача мяча </w:t>
      </w:r>
      <w:r w:rsidRPr="00A9515A">
        <w:rPr>
          <w:rFonts w:ascii="Times New Roman" w:eastAsia="Calibri" w:hAnsi="Times New Roman" w:cs="Times New Roman"/>
          <w:sz w:val="28"/>
          <w:szCs w:val="28"/>
          <w:lang w:eastAsia="ru-RU"/>
        </w:rPr>
        <w:t>одной от плеча, двумя руками от головы, с пассивным и активным сопротивлением защитника, в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едение мяча с переводом на другую руку; с пассивным и активным сопротивлением защитника, обманные действия: финт на рывок; финт на бросок; финт на проход.       </w:t>
      </w:r>
    </w:p>
    <w:p w14:paraId="2464E86D" w14:textId="77777777" w:rsidR="00A9515A" w:rsidRPr="00A9515A" w:rsidRDefault="00A9515A" w:rsidP="003206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Техника защиты.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Передвижения в стойке, рывок, ускорение; вырывание и выбивание мяча, перехват мяча, овладение мячом и противодействия: накрывание мяча спереди при броске; взятие отскока.  </w:t>
      </w:r>
    </w:p>
    <w:p w14:paraId="4E3550D9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Arial Unicode MS" w:hAnsi="PT Astra Serif" w:cs="Times New Roman"/>
          <w:b/>
          <w:sz w:val="28"/>
          <w:szCs w:val="24"/>
          <w:lang w:eastAsia="ru-RU" w:bidi="ru-RU"/>
        </w:rPr>
        <w:t>Оборудование:</w:t>
      </w:r>
      <w:r w:rsidRPr="003206A9">
        <w:rPr>
          <w:rFonts w:ascii="PT Astra Serif" w:eastAsia="Calibri" w:hAnsi="PT Astra Serif" w:cs="Times New Roman"/>
          <w:sz w:val="28"/>
          <w:szCs w:val="28"/>
        </w:rPr>
        <w:t xml:space="preserve"> Манишка</w:t>
      </w:r>
    </w:p>
    <w:p w14:paraId="6E6B77F6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Мяч</w:t>
      </w:r>
      <w:r w:rsidR="00675EA2">
        <w:rPr>
          <w:rFonts w:ascii="PT Astra Serif" w:eastAsia="Calibri" w:hAnsi="PT Astra Serif" w:cs="Times New Roman"/>
          <w:sz w:val="28"/>
          <w:szCs w:val="28"/>
        </w:rPr>
        <w:t>и</w:t>
      </w:r>
      <w:r w:rsidRPr="003206A9">
        <w:rPr>
          <w:rFonts w:ascii="PT Astra Serif" w:eastAsia="Calibri" w:hAnsi="PT Astra Serif" w:cs="Times New Roman"/>
          <w:sz w:val="28"/>
          <w:szCs w:val="28"/>
        </w:rPr>
        <w:t xml:space="preserve"> баскетбольны</w:t>
      </w:r>
      <w:r w:rsidR="00675EA2">
        <w:rPr>
          <w:rFonts w:ascii="PT Astra Serif" w:eastAsia="Calibri" w:hAnsi="PT Astra Serif" w:cs="Times New Roman"/>
          <w:sz w:val="28"/>
          <w:szCs w:val="28"/>
        </w:rPr>
        <w:t>е</w:t>
      </w:r>
    </w:p>
    <w:p w14:paraId="2BE5FE1F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Фишки (конусы) тренировочные</w:t>
      </w:r>
    </w:p>
    <w:p w14:paraId="3152B884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Насос для накачивания мячей</w:t>
      </w:r>
    </w:p>
    <w:p w14:paraId="4D7D5DD8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Свисток</w:t>
      </w:r>
    </w:p>
    <w:p w14:paraId="5D8602A8" w14:textId="77777777" w:rsidR="003206A9" w:rsidRPr="003206A9" w:rsidRDefault="003206A9" w:rsidP="003206A9">
      <w:pPr>
        <w:widowControl w:val="0"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Секундомер</w:t>
      </w:r>
    </w:p>
    <w:p w14:paraId="7920C30A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Стойка для обводки</w:t>
      </w:r>
    </w:p>
    <w:p w14:paraId="78E758EE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Сетка для переноса мячей</w:t>
      </w:r>
    </w:p>
    <w:p w14:paraId="5E4B9DDE" w14:textId="77777777" w:rsidR="003206A9" w:rsidRPr="003206A9" w:rsidRDefault="003206A9" w:rsidP="003206A9">
      <w:pPr>
        <w:widowControl w:val="0"/>
        <w:spacing w:after="0" w:line="240" w:lineRule="auto"/>
        <w:ind w:right="57"/>
        <w:jc w:val="both"/>
        <w:rPr>
          <w:rFonts w:ascii="PT Astra Serif" w:eastAsia="Arial Unicode MS" w:hAnsi="PT Astra Serif" w:cs="Times New Roman"/>
          <w:b/>
          <w:color w:val="000000"/>
          <w:sz w:val="28"/>
          <w:szCs w:val="28"/>
          <w:lang w:eastAsia="ru-RU" w:bidi="ru-RU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Корзина для хранения мячей</w:t>
      </w:r>
    </w:p>
    <w:p w14:paraId="15F42DC9" w14:textId="77777777" w:rsidR="00A9515A" w:rsidRPr="00A9515A" w:rsidRDefault="00A9515A" w:rsidP="00A951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8D2D38" w14:textId="77777777" w:rsidR="00A9515A" w:rsidRPr="00A9515A" w:rsidRDefault="00A9515A" w:rsidP="00A95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3. Тактическая подготовка в нападении</w:t>
      </w:r>
    </w:p>
    <w:p w14:paraId="6A0C95D5" w14:textId="77777777" w:rsidR="00A9515A" w:rsidRPr="00A9515A" w:rsidRDefault="00A9515A" w:rsidP="00A951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3.1.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Тактика нападения, методика её совершенствования.</w:t>
      </w:r>
    </w:p>
    <w:p w14:paraId="7FDCFA12" w14:textId="77777777" w:rsidR="00A9515A" w:rsidRPr="00A9515A" w:rsidRDefault="00A9515A" w:rsidP="00A951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 тактических действий с физическими и анатомическими данными занимающихся.  </w:t>
      </w:r>
    </w:p>
    <w:p w14:paraId="5B7281BE" w14:textId="77777777" w:rsidR="00A9515A" w:rsidRPr="00A9515A" w:rsidRDefault="00A9515A" w:rsidP="00A95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Практика: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тактика нападения: против 1, 2 защитников, взаимодействие двух игроков: заслон, наведение, пересечение; взаимодействие трёх игроков: тройка; малая восьмёрка; групповые действия: скрестный выход, сдвоенный заслон, наведение на двух игроков; командные действия: система эшелонированного прорыва.</w:t>
      </w:r>
    </w:p>
    <w:p w14:paraId="52E843F1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Arial Unicode MS" w:hAnsi="PT Astra Serif" w:cs="Times New Roman"/>
          <w:b/>
          <w:sz w:val="28"/>
          <w:szCs w:val="24"/>
          <w:lang w:eastAsia="ru-RU" w:bidi="ru-RU"/>
        </w:rPr>
        <w:t>Оборудование:</w:t>
      </w:r>
      <w:r w:rsidRPr="003206A9">
        <w:rPr>
          <w:rFonts w:ascii="PT Astra Serif" w:eastAsia="Calibri" w:hAnsi="PT Astra Serif" w:cs="Times New Roman"/>
          <w:sz w:val="28"/>
          <w:szCs w:val="28"/>
        </w:rPr>
        <w:t xml:space="preserve"> Манишка</w:t>
      </w:r>
    </w:p>
    <w:p w14:paraId="3383604C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Мяч</w:t>
      </w:r>
      <w:r w:rsidR="00675EA2">
        <w:rPr>
          <w:rFonts w:ascii="PT Astra Serif" w:eastAsia="Calibri" w:hAnsi="PT Astra Serif" w:cs="Times New Roman"/>
          <w:sz w:val="28"/>
          <w:szCs w:val="28"/>
        </w:rPr>
        <w:t>и</w:t>
      </w:r>
      <w:r w:rsidRPr="003206A9">
        <w:rPr>
          <w:rFonts w:ascii="PT Astra Serif" w:eastAsia="Calibri" w:hAnsi="PT Astra Serif" w:cs="Times New Roman"/>
          <w:sz w:val="28"/>
          <w:szCs w:val="28"/>
        </w:rPr>
        <w:t xml:space="preserve"> баскетбольн</w:t>
      </w:r>
      <w:r w:rsidR="00675EA2">
        <w:rPr>
          <w:rFonts w:ascii="PT Astra Serif" w:eastAsia="Calibri" w:hAnsi="PT Astra Serif" w:cs="Times New Roman"/>
          <w:sz w:val="28"/>
          <w:szCs w:val="28"/>
        </w:rPr>
        <w:t>ые</w:t>
      </w:r>
    </w:p>
    <w:p w14:paraId="52122517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Фишки (конусы) тренировочные</w:t>
      </w:r>
    </w:p>
    <w:p w14:paraId="1D25C943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Насос для накачивания мячей</w:t>
      </w:r>
    </w:p>
    <w:p w14:paraId="4DA6C404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Свисток</w:t>
      </w:r>
    </w:p>
    <w:p w14:paraId="11BA9B88" w14:textId="77777777" w:rsidR="003206A9" w:rsidRPr="003206A9" w:rsidRDefault="003206A9" w:rsidP="003206A9">
      <w:pPr>
        <w:widowControl w:val="0"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Секундомер</w:t>
      </w:r>
    </w:p>
    <w:p w14:paraId="3EED6E39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Стойка для обводки</w:t>
      </w:r>
    </w:p>
    <w:p w14:paraId="35AA54ED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Сетка для переноса мячей</w:t>
      </w:r>
    </w:p>
    <w:p w14:paraId="6288E83B" w14:textId="77777777" w:rsidR="003206A9" w:rsidRPr="003206A9" w:rsidRDefault="003206A9" w:rsidP="003206A9">
      <w:pPr>
        <w:widowControl w:val="0"/>
        <w:spacing w:after="0" w:line="240" w:lineRule="auto"/>
        <w:ind w:right="57"/>
        <w:jc w:val="both"/>
        <w:rPr>
          <w:rFonts w:ascii="PT Astra Serif" w:eastAsia="Arial Unicode MS" w:hAnsi="PT Astra Serif" w:cs="Times New Roman"/>
          <w:b/>
          <w:color w:val="000000"/>
          <w:sz w:val="28"/>
          <w:szCs w:val="28"/>
          <w:lang w:eastAsia="ru-RU" w:bidi="ru-RU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Корзина для хранения мячей</w:t>
      </w:r>
    </w:p>
    <w:p w14:paraId="3941FAFF" w14:textId="77777777" w:rsidR="00A9515A" w:rsidRPr="00A9515A" w:rsidRDefault="00A9515A" w:rsidP="003206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46E121" w14:textId="77777777" w:rsidR="00A9515A" w:rsidRPr="00A9515A" w:rsidRDefault="00A9515A" w:rsidP="00A95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4. Тактическая подготовка в защите</w:t>
      </w:r>
    </w:p>
    <w:p w14:paraId="41377652" w14:textId="77777777" w:rsidR="00A9515A" w:rsidRPr="00A9515A" w:rsidRDefault="00A9515A" w:rsidP="00A951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4.1.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Тактика защиты, методика её совершенствования.</w:t>
      </w:r>
    </w:p>
    <w:p w14:paraId="07C2FEA2" w14:textId="77777777" w:rsidR="00A9515A" w:rsidRPr="00A9515A" w:rsidRDefault="00A9515A" w:rsidP="00A951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цель игры в защите.  </w:t>
      </w:r>
    </w:p>
    <w:p w14:paraId="5EAF5455" w14:textId="77777777" w:rsidR="00A9515A" w:rsidRPr="00A9515A" w:rsidRDefault="00A9515A" w:rsidP="00A951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Практика.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тактика защиты: против 1, 2 нападающих; взаимодействия трёх игроков: против тройки, против малой восьмёрки;             Концентрированная и рассредоточенная защита: система личной защиты (прессинг); система зонной защиты. Групповые действия: против скрестного выхода, против сдвоенного заслона, против наведения на двух игроков, система смешанной защиты.</w:t>
      </w:r>
    </w:p>
    <w:p w14:paraId="074325A9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Arial Unicode MS" w:hAnsi="PT Astra Serif" w:cs="Times New Roman"/>
          <w:b/>
          <w:sz w:val="28"/>
          <w:szCs w:val="24"/>
          <w:lang w:eastAsia="ru-RU" w:bidi="ru-RU"/>
        </w:rPr>
        <w:t>Оборудование:</w:t>
      </w:r>
      <w:r w:rsidRPr="003206A9">
        <w:rPr>
          <w:rFonts w:ascii="PT Astra Serif" w:eastAsia="Calibri" w:hAnsi="PT Astra Serif" w:cs="Times New Roman"/>
          <w:sz w:val="28"/>
          <w:szCs w:val="28"/>
        </w:rPr>
        <w:t xml:space="preserve"> Манишка</w:t>
      </w:r>
    </w:p>
    <w:p w14:paraId="360883A3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Мяч</w:t>
      </w:r>
      <w:r w:rsidR="00675EA2">
        <w:rPr>
          <w:rFonts w:ascii="PT Astra Serif" w:eastAsia="Calibri" w:hAnsi="PT Astra Serif" w:cs="Times New Roman"/>
          <w:sz w:val="28"/>
          <w:szCs w:val="28"/>
        </w:rPr>
        <w:t>и</w:t>
      </w:r>
      <w:r w:rsidRPr="003206A9">
        <w:rPr>
          <w:rFonts w:ascii="PT Astra Serif" w:eastAsia="Calibri" w:hAnsi="PT Astra Serif" w:cs="Times New Roman"/>
          <w:sz w:val="28"/>
          <w:szCs w:val="28"/>
        </w:rPr>
        <w:t xml:space="preserve"> баскетбольн</w:t>
      </w:r>
      <w:r w:rsidR="00675EA2">
        <w:rPr>
          <w:rFonts w:ascii="PT Astra Serif" w:eastAsia="Calibri" w:hAnsi="PT Astra Serif" w:cs="Times New Roman"/>
          <w:sz w:val="28"/>
          <w:szCs w:val="28"/>
        </w:rPr>
        <w:t>ые</w:t>
      </w:r>
    </w:p>
    <w:p w14:paraId="7FAEC360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Фишки (конусы) тренировочные</w:t>
      </w:r>
    </w:p>
    <w:p w14:paraId="6E8A3ECC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Насос для накачивания мячей</w:t>
      </w:r>
    </w:p>
    <w:p w14:paraId="4897FAF1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Свисток</w:t>
      </w:r>
    </w:p>
    <w:p w14:paraId="0982B982" w14:textId="77777777" w:rsidR="003206A9" w:rsidRPr="003206A9" w:rsidRDefault="003206A9" w:rsidP="003206A9">
      <w:pPr>
        <w:widowControl w:val="0"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Секундомер</w:t>
      </w:r>
    </w:p>
    <w:p w14:paraId="77136E6A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Стойка для обводки</w:t>
      </w:r>
    </w:p>
    <w:p w14:paraId="3F7FCF92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Сетка для переноса мячей</w:t>
      </w:r>
    </w:p>
    <w:p w14:paraId="254ADFA5" w14:textId="77777777" w:rsidR="003206A9" w:rsidRPr="003206A9" w:rsidRDefault="003206A9" w:rsidP="003206A9">
      <w:pPr>
        <w:widowControl w:val="0"/>
        <w:spacing w:after="0" w:line="240" w:lineRule="auto"/>
        <w:ind w:right="57"/>
        <w:jc w:val="both"/>
        <w:rPr>
          <w:rFonts w:ascii="PT Astra Serif" w:eastAsia="Arial Unicode MS" w:hAnsi="PT Astra Serif" w:cs="Times New Roman"/>
          <w:b/>
          <w:color w:val="000000"/>
          <w:sz w:val="28"/>
          <w:szCs w:val="28"/>
          <w:lang w:eastAsia="ru-RU" w:bidi="ru-RU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Корзина для хранения мячей</w:t>
      </w:r>
    </w:p>
    <w:p w14:paraId="44727AFB" w14:textId="77777777" w:rsidR="003206A9" w:rsidRDefault="003206A9" w:rsidP="00A9515A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E4D84E" w14:textId="77777777" w:rsidR="00A9515A" w:rsidRPr="00A9515A" w:rsidRDefault="00A9515A" w:rsidP="00A9515A">
      <w:pPr>
        <w:spacing w:after="0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5 . Общая физическая подготовка (ОФП).</w:t>
      </w:r>
    </w:p>
    <w:p w14:paraId="444B2278" w14:textId="77777777" w:rsidR="00A9515A" w:rsidRPr="00A9515A" w:rsidRDefault="00A9515A" w:rsidP="00A951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5.1.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Понятие ОФП, её задача. </w:t>
      </w:r>
    </w:p>
    <w:p w14:paraId="1176326F" w14:textId="77777777" w:rsidR="00A9515A" w:rsidRPr="00A9515A" w:rsidRDefault="00A9515A" w:rsidP="00A9515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ОФП: укрепление здоровья занимающихся, общее физическое развитие,  укрепление костно-связочного аппарата, развитие мышечной системы, развитие основных физических качеств (силы, ловкости,  скорости, выносливости). Средства ОФП должны составлять неотъемлемую часть каждого занятия и всех периодов тренировки. Подбор, содержание и дозировка упражнений зависят от уровня физического развития занимающихся,  задач тренировки, возраста занимающихся и наличия материальной базы.</w:t>
      </w:r>
    </w:p>
    <w:p w14:paraId="7E7981D2" w14:textId="77777777" w:rsidR="00A9515A" w:rsidRPr="00A9515A" w:rsidRDefault="00A9515A" w:rsidP="007308D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Практика: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навыков общей физической подготовки:</w:t>
      </w: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легкоатлетические упражнения: бег, прыжки, метани</w:t>
      </w:r>
      <w:r w:rsidR="008328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; упражнения спортивной гимнастики: подтягивание, отжимание, махи, раскачивание; упражнения акробатики: кувырки, прыжки, перевороты, стойки и т.д.; элементы игровых видов спорта: футбол, волейбол, гандбол, н/теннис; элементы тяжелоатлетических упражнений: присед</w:t>
      </w:r>
      <w:r w:rsidR="007308D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с отягощением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поднятие и перенос тяжестей; подвижные игры; </w:t>
      </w:r>
      <w:r w:rsidR="0073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гимнастическая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полоса препятствий; контрольные испытания.</w:t>
      </w:r>
    </w:p>
    <w:p w14:paraId="167649A8" w14:textId="77777777" w:rsidR="003206A9" w:rsidRPr="003206A9" w:rsidRDefault="003206A9" w:rsidP="003206A9">
      <w:pPr>
        <w:pStyle w:val="ae"/>
        <w:rPr>
          <w:rFonts w:ascii="Times New Roman" w:eastAsia="Calibri" w:hAnsi="Times New Roman"/>
          <w:b/>
          <w:sz w:val="28"/>
          <w:szCs w:val="28"/>
        </w:rPr>
      </w:pPr>
      <w:r w:rsidRPr="003206A9">
        <w:rPr>
          <w:rFonts w:ascii="Times New Roman" w:eastAsia="Arial Unicode MS" w:hAnsi="Times New Roman"/>
          <w:b/>
          <w:sz w:val="28"/>
          <w:szCs w:val="28"/>
          <w:lang w:bidi="ru-RU"/>
        </w:rPr>
        <w:t>Оборудование:</w:t>
      </w:r>
      <w:r w:rsidRPr="003206A9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52F468F4" w14:textId="77777777" w:rsidR="003206A9" w:rsidRDefault="003206A9" w:rsidP="003206A9">
      <w:pPr>
        <w:widowControl w:val="0"/>
        <w:spacing w:after="0" w:line="240" w:lineRule="auto"/>
        <w:ind w:right="57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Мячи футбольные, волейбольные, гандбольные, теннисные</w:t>
      </w:r>
    </w:p>
    <w:p w14:paraId="056B37F4" w14:textId="77777777" w:rsidR="003206A9" w:rsidRDefault="003206A9" w:rsidP="003206A9">
      <w:pPr>
        <w:widowControl w:val="0"/>
        <w:spacing w:after="0" w:line="240" w:lineRule="auto"/>
        <w:ind w:right="57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Маты гимнастические</w:t>
      </w:r>
    </w:p>
    <w:p w14:paraId="7D4E40E9" w14:textId="77777777" w:rsidR="003206A9" w:rsidRPr="003206A9" w:rsidRDefault="003206A9" w:rsidP="003206A9">
      <w:pPr>
        <w:widowControl w:val="0"/>
        <w:spacing w:after="0" w:line="240" w:lineRule="auto"/>
        <w:ind w:right="57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Комплект мячей набивных</w:t>
      </w:r>
    </w:p>
    <w:p w14:paraId="3E1D3078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Комплект утяжелителей для рук, 500г</w:t>
      </w:r>
    </w:p>
    <w:p w14:paraId="00D92EF5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Комплект утяжелителей для ног, 500г</w:t>
      </w:r>
    </w:p>
    <w:p w14:paraId="26EB2BCC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Комплект гантелей цельнолитых неразборных, 1кг, 2кг, 3кг</w:t>
      </w:r>
    </w:p>
    <w:p w14:paraId="26FBECD5" w14:textId="77777777" w:rsidR="00675EA2" w:rsidRDefault="00675EA2" w:rsidP="003206A9">
      <w:pPr>
        <w:widowControl w:val="0"/>
        <w:spacing w:after="0" w:line="240" w:lineRule="auto"/>
        <w:ind w:right="57"/>
        <w:jc w:val="both"/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</w:pPr>
      <w:r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  <w:t>Перекладина навесная</w:t>
      </w:r>
    </w:p>
    <w:p w14:paraId="29B95D71" w14:textId="77777777" w:rsidR="00675EA2" w:rsidRDefault="00675EA2" w:rsidP="003206A9">
      <w:pPr>
        <w:widowControl w:val="0"/>
        <w:spacing w:after="0" w:line="240" w:lineRule="auto"/>
        <w:ind w:right="57"/>
        <w:jc w:val="both"/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</w:pPr>
      <w:r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  <w:t>Гимнастическая стенка</w:t>
      </w:r>
    </w:p>
    <w:p w14:paraId="474280C5" w14:textId="77777777" w:rsidR="0083282C" w:rsidRDefault="0083282C" w:rsidP="003206A9">
      <w:pPr>
        <w:widowControl w:val="0"/>
        <w:spacing w:after="0" w:line="240" w:lineRule="auto"/>
        <w:ind w:right="57"/>
        <w:jc w:val="both"/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</w:pPr>
      <w:r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  <w:t>Скамья наклонная для пресса</w:t>
      </w:r>
    </w:p>
    <w:p w14:paraId="5D52D70D" w14:textId="77777777" w:rsidR="0083282C" w:rsidRDefault="0083282C" w:rsidP="003206A9">
      <w:pPr>
        <w:widowControl w:val="0"/>
        <w:spacing w:after="0" w:line="240" w:lineRule="auto"/>
        <w:ind w:right="57"/>
        <w:jc w:val="both"/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</w:pPr>
      <w:r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  <w:t>Перекладина навесная</w:t>
      </w:r>
    </w:p>
    <w:p w14:paraId="4E10E8D6" w14:textId="77777777" w:rsidR="0083282C" w:rsidRDefault="0083282C" w:rsidP="003206A9">
      <w:pPr>
        <w:widowControl w:val="0"/>
        <w:spacing w:after="0" w:line="240" w:lineRule="auto"/>
        <w:ind w:right="57"/>
        <w:jc w:val="both"/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</w:pPr>
      <w:r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  <w:t>Брусья параллельные навесные</w:t>
      </w:r>
    </w:p>
    <w:p w14:paraId="79C12EC8" w14:textId="77777777" w:rsidR="003206A9" w:rsidRPr="003206A9" w:rsidRDefault="003206A9" w:rsidP="003206A9">
      <w:pPr>
        <w:widowControl w:val="0"/>
        <w:spacing w:after="0" w:line="240" w:lineRule="auto"/>
        <w:ind w:right="57"/>
        <w:jc w:val="both"/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</w:pPr>
      <w:r w:rsidRPr="003206A9"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  <w:t>Скакалка</w:t>
      </w:r>
    </w:p>
    <w:p w14:paraId="032CB515" w14:textId="77777777" w:rsidR="00A9515A" w:rsidRPr="00A9515A" w:rsidRDefault="00A9515A" w:rsidP="00A951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2B9502" w14:textId="77777777" w:rsidR="00A9515A" w:rsidRPr="00A9515A" w:rsidRDefault="00A9515A" w:rsidP="00A9515A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6. Специальная физическая подготовка (СФП).</w:t>
      </w:r>
    </w:p>
    <w:p w14:paraId="54005847" w14:textId="77777777" w:rsidR="00A9515A" w:rsidRPr="00A9515A" w:rsidRDefault="00A9515A" w:rsidP="00A9515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6.1.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Понятие СФП, её задача. </w:t>
      </w:r>
    </w:p>
    <w:p w14:paraId="2C477183" w14:textId="77777777" w:rsidR="00A9515A" w:rsidRPr="00A9515A" w:rsidRDefault="00A9515A" w:rsidP="00A9515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специальных физических качеств, необходимых в той или иной физической деятельности. Связь СФП с технической и тактической подготовкой баскетболиста. </w:t>
      </w:r>
    </w:p>
    <w:p w14:paraId="4BDA80A3" w14:textId="77777777" w:rsidR="00A9515A" w:rsidRPr="00A9515A" w:rsidRDefault="00A9515A" w:rsidP="00A9515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Практика: </w:t>
      </w:r>
      <w:r w:rsidRPr="0083282C">
        <w:rPr>
          <w:rFonts w:ascii="Times New Roman" w:eastAsia="Times New Roman" w:hAnsi="Times New Roman" w:cs="Times New Roman"/>
          <w:sz w:val="28"/>
          <w:szCs w:val="28"/>
          <w:lang w:eastAsia="ru-RU"/>
        </w:rPr>
        <w:t>Уп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ражнения, способствующие развитию скоростно-силовых качеств баскетболиста</w:t>
      </w:r>
      <w:r w:rsidR="004351D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спец. беговые и прыжковые упражнения с отягощением и без, бег с изменением направления с баскетбольными мячами, Броски в кольцо, ловля и передача мяча в парах, тройках, четвёрках на месте и в движении на заданное время.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Упражнения, способствующие развитию специально скоростных  качеств баскетболиста</w:t>
      </w:r>
      <w:r w:rsidR="004351D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спец. беговые упр-я, пробегание прямых отрезков от 10 до 60 м с максимальной скоростью с ведением мяча и без, прыжки через скакалку на месте и с продвижением вперёд, прыжки на возвышенность</w:t>
      </w:r>
      <w:r w:rsidR="002119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35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Упражнения, способствующие развитию спе</w:t>
      </w:r>
      <w:r w:rsidR="00211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циальной ловкости баскетболиста: ведение одновременно двух мячей, прыжки вверх с поворотами на 90, 180, 360 градусов, прыжки через маты и гимнастические скамейки на двух и одной ноге.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Упражнения, способствующие развитию специал</w:t>
      </w:r>
      <w:r w:rsidR="00211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ьной выносливости баскетболиста: бег в умеренном темпе до </w:t>
      </w:r>
      <w:r w:rsidR="002119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2000м, 6-ти минутный бег, подвижные игры  бегом и прыжками.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7308D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ражнения, способствующие развит</w:t>
      </w:r>
      <w:r w:rsidR="0021194F">
        <w:rPr>
          <w:rFonts w:ascii="Times New Roman" w:eastAsia="Times New Roman" w:hAnsi="Times New Roman" w:cs="Times New Roman"/>
          <w:sz w:val="28"/>
          <w:szCs w:val="28"/>
          <w:lang w:eastAsia="ru-RU"/>
        </w:rPr>
        <w:t>ию координационных способностей: элементы акробатики (равновесие на одной, ходьба по гимнастической скамье, кувырки вперёд, назад</w:t>
      </w:r>
      <w:r w:rsidR="00D1154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1194F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бег с изменением положения тела, бег через барь</w:t>
      </w:r>
      <w:r w:rsidR="00D1154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1194F">
        <w:rPr>
          <w:rFonts w:ascii="Times New Roman" w:eastAsia="Times New Roman" w:hAnsi="Times New Roman" w:cs="Times New Roman"/>
          <w:sz w:val="28"/>
          <w:szCs w:val="28"/>
          <w:lang w:eastAsia="ru-RU"/>
        </w:rPr>
        <w:t>ры, удары по висящему мячу в прыжке с поворотом на 90 градусов</w:t>
      </w:r>
      <w:r w:rsidR="007308D1">
        <w:rPr>
          <w:rFonts w:ascii="Times New Roman" w:eastAsia="Times New Roman" w:hAnsi="Times New Roman" w:cs="Times New Roman"/>
          <w:sz w:val="28"/>
          <w:szCs w:val="28"/>
          <w:lang w:eastAsia="ru-RU"/>
        </w:rPr>
        <w:t>, броски с закрытыми глазами с различного расстояния.</w:t>
      </w:r>
    </w:p>
    <w:p w14:paraId="1885C316" w14:textId="77777777" w:rsidR="003206A9" w:rsidRPr="003206A9" w:rsidRDefault="003206A9" w:rsidP="003206A9">
      <w:pPr>
        <w:pStyle w:val="ae"/>
        <w:rPr>
          <w:rFonts w:ascii="Times New Roman" w:eastAsia="Calibri" w:hAnsi="Times New Roman"/>
          <w:b/>
          <w:sz w:val="28"/>
          <w:szCs w:val="28"/>
        </w:rPr>
      </w:pPr>
      <w:r w:rsidRPr="003206A9">
        <w:rPr>
          <w:rFonts w:ascii="Times New Roman" w:eastAsia="Arial Unicode MS" w:hAnsi="Times New Roman"/>
          <w:b/>
          <w:sz w:val="28"/>
          <w:szCs w:val="28"/>
          <w:lang w:bidi="ru-RU"/>
        </w:rPr>
        <w:t>Оборудование:</w:t>
      </w:r>
      <w:r w:rsidRPr="003206A9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5E99DC9C" w14:textId="77777777" w:rsidR="00675EA2" w:rsidRDefault="00675EA2" w:rsidP="003206A9">
      <w:pPr>
        <w:widowControl w:val="0"/>
        <w:spacing w:after="0" w:line="240" w:lineRule="auto"/>
        <w:ind w:right="57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Мячи баскетбольные</w:t>
      </w:r>
    </w:p>
    <w:p w14:paraId="4FB140A9" w14:textId="77777777" w:rsidR="00675EA2" w:rsidRDefault="00675EA2" w:rsidP="003206A9">
      <w:pPr>
        <w:widowControl w:val="0"/>
        <w:spacing w:after="0" w:line="240" w:lineRule="auto"/>
        <w:ind w:right="57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Гимнастические скамейки</w:t>
      </w:r>
    </w:p>
    <w:p w14:paraId="5E0A7420" w14:textId="77777777" w:rsidR="00675EA2" w:rsidRDefault="00675EA2" w:rsidP="003206A9">
      <w:pPr>
        <w:widowControl w:val="0"/>
        <w:spacing w:after="0" w:line="240" w:lineRule="auto"/>
        <w:ind w:right="57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Фишки (конусы) тренировочные</w:t>
      </w:r>
    </w:p>
    <w:p w14:paraId="5215DC92" w14:textId="77777777" w:rsidR="003206A9" w:rsidRDefault="003206A9" w:rsidP="003206A9">
      <w:pPr>
        <w:widowControl w:val="0"/>
        <w:spacing w:after="0" w:line="240" w:lineRule="auto"/>
        <w:ind w:right="57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Маты гимнастические</w:t>
      </w:r>
    </w:p>
    <w:p w14:paraId="2BBBAAED" w14:textId="77777777" w:rsidR="003206A9" w:rsidRPr="003206A9" w:rsidRDefault="003206A9" w:rsidP="003206A9">
      <w:pPr>
        <w:widowControl w:val="0"/>
        <w:spacing w:after="0" w:line="240" w:lineRule="auto"/>
        <w:ind w:right="57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Комплект мячей набивных</w:t>
      </w:r>
    </w:p>
    <w:p w14:paraId="5999106D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Комплект утяжелителей для рук, 500г</w:t>
      </w:r>
    </w:p>
    <w:p w14:paraId="601806A1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Комплект утяжелителей для ног, 500г</w:t>
      </w:r>
    </w:p>
    <w:p w14:paraId="14C330F2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Комплект гантелей цельнолитых неразборных, 1кг, 2кг, 3кг</w:t>
      </w:r>
    </w:p>
    <w:p w14:paraId="1F398151" w14:textId="77777777" w:rsidR="004351DD" w:rsidRDefault="004351DD" w:rsidP="003206A9">
      <w:pPr>
        <w:widowControl w:val="0"/>
        <w:spacing w:after="0" w:line="240" w:lineRule="auto"/>
        <w:ind w:right="57"/>
        <w:jc w:val="both"/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</w:pPr>
      <w:r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  <w:t>Степ платформа</w:t>
      </w:r>
    </w:p>
    <w:p w14:paraId="7C22CC40" w14:textId="77777777" w:rsidR="007308D1" w:rsidRDefault="007308D1" w:rsidP="003206A9">
      <w:pPr>
        <w:widowControl w:val="0"/>
        <w:spacing w:after="0" w:line="240" w:lineRule="auto"/>
        <w:ind w:right="57"/>
        <w:jc w:val="both"/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</w:pPr>
      <w:r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  <w:t>Барьеры</w:t>
      </w:r>
    </w:p>
    <w:p w14:paraId="5E02AC8F" w14:textId="77777777" w:rsidR="003206A9" w:rsidRPr="003206A9" w:rsidRDefault="003206A9" w:rsidP="003206A9">
      <w:pPr>
        <w:widowControl w:val="0"/>
        <w:spacing w:after="0" w:line="240" w:lineRule="auto"/>
        <w:ind w:right="57"/>
        <w:jc w:val="both"/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</w:pPr>
      <w:r w:rsidRPr="003206A9">
        <w:rPr>
          <w:rFonts w:ascii="PT Astra Serif" w:eastAsia="Arial Unicode MS" w:hAnsi="PT Astra Serif" w:cs="Times New Roman"/>
          <w:color w:val="000000"/>
          <w:sz w:val="28"/>
          <w:szCs w:val="28"/>
          <w:lang w:eastAsia="ru-RU" w:bidi="ru-RU"/>
        </w:rPr>
        <w:t>Скакалка</w:t>
      </w:r>
    </w:p>
    <w:p w14:paraId="27A2C6CA" w14:textId="77777777" w:rsidR="00A9515A" w:rsidRPr="00A9515A" w:rsidRDefault="00A9515A" w:rsidP="003206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B0E8E2" w14:textId="77777777" w:rsidR="00A9515A" w:rsidRPr="00A9515A" w:rsidRDefault="00A9515A" w:rsidP="00A9515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7. Игровая подготовка.</w:t>
      </w:r>
    </w:p>
    <w:p w14:paraId="5FE2F41A" w14:textId="77777777" w:rsidR="00A9515A" w:rsidRPr="00A9515A" w:rsidRDefault="00A9515A" w:rsidP="00A9515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в баскетбол.</w:t>
      </w:r>
    </w:p>
    <w:p w14:paraId="20BB66A9" w14:textId="77777777" w:rsidR="00A9515A" w:rsidRPr="00A9515A" w:rsidRDefault="00A9515A" w:rsidP="00A951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правила игры. Судейство.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505E135F" w14:textId="77777777" w:rsidR="00A9515A" w:rsidRPr="00A9515A" w:rsidRDefault="00A9515A" w:rsidP="00A9515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Учебно-тренировочные игры 1х1, 2х2, 3х3 на одно кольцо. Учебные игры 3х3, 5х5 по упрощённым и основным правилам. Турниры, соревнования.</w:t>
      </w:r>
    </w:p>
    <w:p w14:paraId="441A0345" w14:textId="77777777" w:rsidR="0083282C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Arial Unicode MS" w:hAnsi="PT Astra Serif" w:cs="Times New Roman"/>
          <w:b/>
          <w:sz w:val="28"/>
          <w:szCs w:val="24"/>
          <w:lang w:eastAsia="ru-RU" w:bidi="ru-RU"/>
        </w:rPr>
        <w:t>Оборудование:</w:t>
      </w:r>
      <w:r w:rsidRPr="003206A9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14:paraId="34FC4D27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Манишка</w:t>
      </w:r>
    </w:p>
    <w:p w14:paraId="4E2897E6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Мяч баскетбольный</w:t>
      </w:r>
    </w:p>
    <w:p w14:paraId="06583E61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Фишки (конусы) тренировочные</w:t>
      </w:r>
    </w:p>
    <w:p w14:paraId="025DD154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Насос для накачивания мячей</w:t>
      </w:r>
    </w:p>
    <w:p w14:paraId="64343EEF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Свисток</w:t>
      </w:r>
    </w:p>
    <w:p w14:paraId="435F323D" w14:textId="77777777" w:rsidR="003206A9" w:rsidRPr="003206A9" w:rsidRDefault="003206A9" w:rsidP="003206A9">
      <w:pPr>
        <w:widowControl w:val="0"/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Секундомер</w:t>
      </w:r>
    </w:p>
    <w:p w14:paraId="36172FB8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Стойка для обводки</w:t>
      </w:r>
    </w:p>
    <w:p w14:paraId="328E6C5A" w14:textId="77777777" w:rsidR="003206A9" w:rsidRPr="003206A9" w:rsidRDefault="003206A9" w:rsidP="003206A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Сетка для переноса мячей</w:t>
      </w:r>
    </w:p>
    <w:p w14:paraId="1CDF8F9D" w14:textId="77777777" w:rsidR="003206A9" w:rsidRPr="003206A9" w:rsidRDefault="003206A9" w:rsidP="003206A9">
      <w:pPr>
        <w:widowControl w:val="0"/>
        <w:spacing w:after="0" w:line="240" w:lineRule="auto"/>
        <w:ind w:right="57"/>
        <w:jc w:val="both"/>
        <w:rPr>
          <w:rFonts w:ascii="PT Astra Serif" w:eastAsia="Arial Unicode MS" w:hAnsi="PT Astra Serif" w:cs="Times New Roman"/>
          <w:b/>
          <w:color w:val="000000"/>
          <w:sz w:val="28"/>
          <w:szCs w:val="28"/>
          <w:lang w:eastAsia="ru-RU" w:bidi="ru-RU"/>
        </w:rPr>
      </w:pPr>
      <w:r w:rsidRPr="003206A9">
        <w:rPr>
          <w:rFonts w:ascii="PT Astra Serif" w:eastAsia="Calibri" w:hAnsi="PT Astra Serif" w:cs="Times New Roman"/>
          <w:sz w:val="28"/>
          <w:szCs w:val="28"/>
        </w:rPr>
        <w:t>Корзина для хранения мячей</w:t>
      </w:r>
    </w:p>
    <w:p w14:paraId="4795487C" w14:textId="77777777" w:rsidR="00A9515A" w:rsidRPr="00A9515A" w:rsidRDefault="00A9515A" w:rsidP="00A95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0A9DB4" w14:textId="77777777" w:rsidR="00A9515A" w:rsidRPr="00A9515A" w:rsidRDefault="00A9515A" w:rsidP="00A9515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4350E85E" w14:textId="77777777" w:rsidR="00A9515A" w:rsidRPr="00A9515A" w:rsidRDefault="00A9515A" w:rsidP="00A9515A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sectPr w:rsidR="00A9515A" w:rsidRPr="00A9515A" w:rsidSect="00104A3D">
          <w:footerReference w:type="default" r:id="rId20"/>
          <w:headerReference w:type="first" r:id="rId21"/>
          <w:pgSz w:w="11906" w:h="16838"/>
          <w:pgMar w:top="1134" w:right="567" w:bottom="1134" w:left="1701" w:header="708" w:footer="708" w:gutter="0"/>
          <w:cols w:space="720"/>
          <w:titlePg/>
          <w:docGrid w:linePitch="299"/>
        </w:sectPr>
      </w:pPr>
    </w:p>
    <w:p w14:paraId="11EF4028" w14:textId="77777777" w:rsidR="00A9515A" w:rsidRPr="00A9515A" w:rsidRDefault="00A9515A" w:rsidP="00A9515A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13" w:name="_Toc115363898"/>
      <w:r w:rsidRPr="00A9515A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КОМПЛЕКС ОРГАНИЗАЦИОННО-ПЕДАГОГИЧЕСКИХ УСЛОВИЙ</w:t>
      </w:r>
      <w:bookmarkEnd w:id="13"/>
      <w:r w:rsidRPr="00A9515A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</w:p>
    <w:p w14:paraId="227D087D" w14:textId="77777777" w:rsidR="00A9515A" w:rsidRPr="00A9515A" w:rsidRDefault="00A9515A" w:rsidP="00A9515A">
      <w:pPr>
        <w:keepNext/>
        <w:keepLines/>
        <w:numPr>
          <w:ilvl w:val="1"/>
          <w:numId w:val="2"/>
        </w:num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4" w:name="_Toc115363899"/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Календарный учебный график</w:t>
      </w:r>
      <w:bookmarkEnd w:id="14"/>
    </w:p>
    <w:p w14:paraId="31BB619A" w14:textId="77777777" w:rsidR="00A9515A" w:rsidRPr="00A9515A" w:rsidRDefault="00A9515A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9C21A4" w14:textId="42E024D5" w:rsidR="00A9515A" w:rsidRPr="00A9515A" w:rsidRDefault="00A9515A" w:rsidP="00A95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Место проведения: спортзал МБОУ СШ №31</w:t>
      </w:r>
    </w:p>
    <w:p w14:paraId="0CC38279" w14:textId="77777777" w:rsidR="00A9515A" w:rsidRPr="00A9515A" w:rsidRDefault="00A9515A" w:rsidP="00A9515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15" w:name="_Hlk89785580"/>
      <w:r w:rsidRPr="00A9515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Количество учебных недель: 36</w:t>
      </w:r>
    </w:p>
    <w:p w14:paraId="43711308" w14:textId="77777777" w:rsidR="00675EA2" w:rsidRDefault="00675EA2" w:rsidP="00A9515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Время проведения занятий:</w:t>
      </w:r>
    </w:p>
    <w:bookmarkEnd w:id="15"/>
    <w:p w14:paraId="63F3E0C9" w14:textId="77777777" w:rsidR="00A9515A" w:rsidRPr="00A9515A" w:rsidRDefault="00675EA2" w:rsidP="00A9515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Изменения расписания занятий:</w:t>
      </w:r>
    </w:p>
    <w:tbl>
      <w:tblPr>
        <w:tblStyle w:val="af1"/>
        <w:tblW w:w="5000" w:type="pct"/>
        <w:tblInd w:w="0" w:type="dxa"/>
        <w:tblLook w:val="04A0" w:firstRow="1" w:lastRow="0" w:firstColumn="1" w:lastColumn="0" w:noHBand="0" w:noVBand="1"/>
      </w:tblPr>
      <w:tblGrid>
        <w:gridCol w:w="578"/>
        <w:gridCol w:w="4295"/>
        <w:gridCol w:w="1059"/>
        <w:gridCol w:w="2212"/>
        <w:gridCol w:w="2215"/>
        <w:gridCol w:w="2212"/>
        <w:gridCol w:w="2215"/>
      </w:tblGrid>
      <w:tr w:rsidR="00A9515A" w:rsidRPr="00A9515A" w14:paraId="7150BD19" w14:textId="77777777" w:rsidTr="00A9515A">
        <w:trPr>
          <w:trHeight w:val="870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378C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D4A8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FF30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B4E4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6C1A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FDE8F" w14:textId="77777777" w:rsidR="00A9515A" w:rsidRPr="00A9515A" w:rsidRDefault="00675EA2" w:rsidP="00A9515A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A0B4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A9515A" w:rsidRPr="00A9515A" w14:paraId="3AC1B5F4" w14:textId="77777777" w:rsidTr="00A9515A">
        <w:trPr>
          <w:trHeight w:val="734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35B6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62084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Вводное занятие. Охрана труда и техника безопасности.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A0DD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2D40A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Теоретическое занятие (лекция)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D798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C3C2A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BDF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133F57E8" w14:textId="77777777" w:rsidTr="00A9515A">
        <w:trPr>
          <w:trHeight w:val="703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E351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6CEC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Краткая характеристика развития баскетбола и его этапы.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8717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546F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Теоретическое занятие (беседа)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0115A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6763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1477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95FECC8" w14:textId="77777777" w:rsidTr="00A9515A">
        <w:trPr>
          <w:trHeight w:val="703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C1130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C10DD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культура, как составная часть физической культуры, одного из важных средств воспитания.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FD17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4A38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Теоретическое занятие (лекция)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1E980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7B89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0E0E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12168CCE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B94B8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5051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Стойка игрока, передвижения.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08683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54A8C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</w:t>
            </w:r>
            <w:r w:rsidR="00DF5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9B98B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Самоанализ. Оценка выполнения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FFDC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DE42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599F401F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4740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33AE8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Понятие техники.</w:t>
            </w:r>
            <w:r w:rsidRPr="00A951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Техника и методика её совершенствования.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7A96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9B293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Теоретическое занятие (лекция)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47E0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4B1F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BD9C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0DC32F5E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BDD5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865D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Стойка игрока, передвижения.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8E61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0D906" w14:textId="77777777" w:rsidR="00A9515A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2AA0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08E5A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1F00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5EDDB5EA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CDA4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F9BC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Оборудование и инвентарь.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913E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CD47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Теоретическое занятие (лекция)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EB8E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79B0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34F15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62DCCF7F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8B15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74C1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Ведение мяча.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DE15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ADD83" w14:textId="77777777" w:rsidR="00A9515A" w:rsidRPr="00A9515A" w:rsidRDefault="00151FB2" w:rsidP="0050743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</w:t>
            </w:r>
            <w:r w:rsidR="00DF5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0BDB0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CD4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4C31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3474221B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1374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3114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Стойка игрока, передвижения.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A091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B715A" w14:textId="77777777" w:rsidR="00A9515A" w:rsidRPr="00A9515A" w:rsidRDefault="00151FB2" w:rsidP="0050743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</w:t>
            </w:r>
            <w:r w:rsidR="00DF5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853F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96B5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7CF3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A3BA34B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D2C1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156B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Ведение мяча.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91EB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D64EC" w14:textId="77777777" w:rsidR="00A9515A" w:rsidRPr="00A9515A" w:rsidRDefault="0050743E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</w:t>
            </w:r>
            <w:r w:rsidR="00DF5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57BF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272F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1A109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CEF66C2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469F5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1C3A2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физическая подготовка (ОФП). Понятия ОФП, её задача.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AD95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0E75A" w14:textId="77777777" w:rsidR="00A9515A" w:rsidRPr="00A9515A" w:rsidRDefault="0050743E" w:rsidP="0050743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</w:t>
            </w:r>
            <w:r w:rsidR="00DF5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82E2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E77F0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C04C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8CE4B7D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60A0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C6C04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общей физической подготовки. Входная диагностика.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8A063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D9BA7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</w:t>
            </w:r>
            <w:r w:rsidR="00DF5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93D8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результата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9FEB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A5CC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1242DA83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2E61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18E38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общей физической подготовки. Входная диагностика.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9C4F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5B01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</w:t>
            </w:r>
            <w:r w:rsidR="00DF5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DE0F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результата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C7F5C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AA2A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221B551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5917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AF6E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Ловля и передача мяча.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DA50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0B31D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</w:t>
            </w:r>
            <w:r w:rsidR="00DF5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45AF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1AF9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AC844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67454399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5AB6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CA8F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общей физической подготовки. Входная диагностика.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AE7D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C1FE8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</w:t>
            </w:r>
            <w:r w:rsidR="00DF5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0DF1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результата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B976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D063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5922F58B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44E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4647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Специальная физическая подготовка (СФП). Понятие СФП.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DC77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A3BE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Теоретическое занятие (беседа)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A0FF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49143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59932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29ED9A2A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2C25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76712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специальной  физической подготовки. Входная диагностика.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9C5A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F6BC9" w14:textId="77777777" w:rsidR="00151FB2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496BDA3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</w:t>
            </w:r>
            <w:r w:rsidR="00DF5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5D1DC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результата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0AEE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1ABE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7CF72D7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FF96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09EF9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Ловля и передачи мяча.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F57C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826CC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</w:t>
            </w:r>
            <w:r w:rsidR="00DF5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52160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E1B5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CC788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688A6238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5720D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555A8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специальной физической подготовки. Входная диагностика.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3EE7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01C4D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</w:t>
            </w:r>
            <w:r w:rsidR="00DF5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AA45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результата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F8CC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95D3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E197CA8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6EA9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374E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Стойка игрока, передвижения.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9BDE0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63E79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</w:t>
            </w:r>
            <w:r w:rsidR="00DF5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78AC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43143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2B51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1F9344F2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224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0EC1D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Ведение мяча.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F165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7C59D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</w:t>
            </w:r>
            <w:r w:rsidR="00DF5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50DF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5DFB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3B27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83E0737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8C21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AE5D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Игровая подготовка: учебно-тренировочная игра </w:t>
            </w:r>
            <w:r w:rsidR="009C31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5х5 </w:t>
            </w: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заданиями.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F475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081DD" w14:textId="77777777" w:rsidR="00A9515A" w:rsidRPr="00A9515A" w:rsidRDefault="009C3122" w:rsidP="009C312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2CA0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Самоанализ. Оценка выполнения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D9170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14B2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2ACAFE06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7AB3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0157A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Ловля и передачи мяча.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4C18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0906A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</w:t>
            </w:r>
            <w:r w:rsidR="00DF52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0F37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контроль. Самоанализ.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92EF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AA00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3CD5973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FE3DA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4FA75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5х5 игра по упрощённым правилам.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959A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16550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87B7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контроль. Самоанализ.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5500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D226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1B4B23A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D8C09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2077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Броски мяча.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5440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FE504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1727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Самоанализ. Оценка выполнения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118EB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5D97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197C7B80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6289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1358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общей физической подготовки.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F46B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9EAFA" w14:textId="77777777" w:rsidR="00A9515A" w:rsidRPr="00A9515A" w:rsidRDefault="00151FB2" w:rsidP="00151FB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8274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799F3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9B9D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28916369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AAF19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C248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3х3 на одно кольцо.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13B3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951FF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B734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2949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AE288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62A7B6A5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F6B1D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D2BAD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Врачебный контроль,  самоконтроль,  первая медицинская помощь.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1544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C009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Теоретическое занятие (лекция)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05D6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D0900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EF5C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587B5721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6D299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A1EA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Ведение мяча.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7F70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C2D51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3669A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Самоанализ. Оценка выполнения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3E42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5A86D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37DE3031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A7EC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F7B4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Броски мяча.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A2A5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71EA1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EC3DC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C795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7846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7F68700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B8F0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C025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Ловля и передачи мяча.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1F5C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DD185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B9E1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C390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4EAF5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1B11DA6B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60E9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9F5B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 мячом и противодействия (вырывание, выбивание).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559C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22CBE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B3BD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326C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4912A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0DC40B9A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4EC6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DE15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Броски мяча.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BA49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64610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AD4C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Самоанализ. Оценка выполнения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12DE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AFAC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09EA3DC3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DBBD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CA125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Обманные действия (финты).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EC11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24F1E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221D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91D5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712D4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3E98F220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02725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AB75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Броски мяча.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7887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A7E84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4668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DD90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AC94A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B042341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D921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A356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Обманные действия (финты).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E867C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9F805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CC1C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Самоанализ. 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2500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5C004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636135DB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9719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7AD29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с заданиями.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AC8A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152F6" w14:textId="77777777" w:rsidR="00A9515A" w:rsidRPr="00A9515A" w:rsidRDefault="00151FB2" w:rsidP="00151FB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8977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результата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7598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1FA04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1200B63E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BFA9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81E49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Обманные действия (финты).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EA44C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1BFEA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C58B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Самоанализ. Оценка выполнения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41CC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FDB6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6F3CF92E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C285D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5485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общей физической подготовки.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4C8D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9790F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5FA9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B009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9DBC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0123A5D5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04948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81478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 мячом и противодействия (вырывание, выбивание).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5F3B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4AA0D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C690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Самоанализ. Оценка выполнения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5DCC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390B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55022AB3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D9EB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DBC9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 мячом и противодействия (перехват, взятие отскока).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A20A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2F73D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3B9D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Самоанализ. Оценка выполнения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CA540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C5AB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1B809B52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D02A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B6A2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общей физической подготовки.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53250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80B78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CBD5B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Самоанализ. Оценка выполнения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91FD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E4B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6DE3BE6A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348A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7A495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Связь тактических действий с физическими и анатомическими данными занимающихся.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1C783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FCF3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Теоретическое занятие (лекция, беседа)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C8C80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6F473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CB39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0CC9A0F3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CD8AD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13B8A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тактические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5FD0B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955A8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7CC8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Самоанализ. Оценка выполнения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DF6E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543D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21CCC2C8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0431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9FD9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5х5 по упрощённым правилам.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2E4A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A76C4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B1B7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96B0A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C2B0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5D0C6A9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92E7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7C9A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общей физической подготовки.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0816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250C5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1806B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83D1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CB2B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A5C434E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2135D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DCC0C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5х5 с заданиями.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9CC8A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89E5B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FC2D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Коллективный анализ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21A9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2784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68A12875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F048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E100D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тактические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AAE7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41313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CA5C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Самоанализ. Оценка выполнения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1AAE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52174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82AFB18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9F36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A6404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Основная цель игры в защите. 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BEBDB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41AE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Теоретическое занятие (лекция)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8205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DE4C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E763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537A685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FA80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CF18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тактические действия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98BB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30CD6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0172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Самоанализ. Оценка выполнения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6045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18C7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A343AFD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C39F8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8D07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Индивидуальные тактические действия в защите. 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211F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7F511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159D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Самоанализ. Оценка выполнения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FECE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F9642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6868EB72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7F405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9444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5х5 по упрощённым правилам.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C1C5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7642A" w14:textId="77777777" w:rsidR="00A9515A" w:rsidRPr="00A9515A" w:rsidRDefault="00151FB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A41CC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B253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ED33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1EDEB2E6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D5CC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D8C3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тактические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839B3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A5235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08E5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1D70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1A8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6267FB5A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1D80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9606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тактические действия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43C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92CF2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DF8D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0EB90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9AC68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27AF9CF7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2A946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4CCC1" w14:textId="77777777" w:rsidR="009C3122" w:rsidRPr="00A9515A" w:rsidRDefault="009C3122" w:rsidP="00A9515A">
            <w:pPr>
              <w:tabs>
                <w:tab w:val="left" w:pos="0"/>
                <w:tab w:val="left" w:pos="160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двух игроков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FD849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94FFE" w14:textId="77777777" w:rsidR="009C3122" w:rsidRDefault="009C3122" w:rsidP="009C3122">
            <w:pPr>
              <w:jc w:val="center"/>
            </w:pPr>
            <w:r w:rsidRPr="008A38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EBD8F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ADB35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86C4D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33DBA9EC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58527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1DF58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двух игроков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1F2F5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27F7E" w14:textId="77777777" w:rsidR="009C3122" w:rsidRDefault="009C3122" w:rsidP="009C3122">
            <w:pPr>
              <w:jc w:val="center"/>
            </w:pPr>
            <w:r w:rsidRPr="008A38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1BA1F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E1DB0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5CE64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38BEE3C1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832D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F10EB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3х3; 5х5 с заданиями.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8CA5C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7EDBC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15A0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Коллективный анализ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24F5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98A64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830EA38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4258A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0E6C5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специальной физической подготовки.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1B98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859F4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F8AB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88E7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E4B7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5E1C82D2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63AB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7462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двух игроков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C72C3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B55B7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4342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0D05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5B1A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0F98EA78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38C82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FF03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двух игроков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1013D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95168" w14:textId="77777777" w:rsidR="009C3122" w:rsidRDefault="009C3122" w:rsidP="009C3122">
            <w:pPr>
              <w:jc w:val="center"/>
            </w:pPr>
            <w:r w:rsidRPr="00FF57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4F13A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70DDE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BE8A5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46ABF07C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7BFFA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CD77A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тактические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32E53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4F92D" w14:textId="77777777" w:rsidR="009C3122" w:rsidRDefault="009C3122" w:rsidP="009C3122">
            <w:pPr>
              <w:jc w:val="center"/>
            </w:pPr>
            <w:r w:rsidRPr="00FF57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7F0B8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A6D41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291C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700896B9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5B2AB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419FF" w14:textId="77777777" w:rsidR="009C3122" w:rsidRPr="00A9515A" w:rsidRDefault="009C3122" w:rsidP="00A9515A">
            <w:pPr>
              <w:tabs>
                <w:tab w:val="left" w:pos="0"/>
                <w:tab w:val="left" w:pos="160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тактические действия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6173D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66391" w14:textId="77777777" w:rsidR="009C3122" w:rsidRDefault="009C3122" w:rsidP="009C3122">
            <w:pPr>
              <w:jc w:val="center"/>
            </w:pPr>
            <w:r w:rsidRPr="00FF57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67470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DC076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D2531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065C411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B33D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F8F19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правила игры. Судейство.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1986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1B8C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Теоретическое занятие (лекция)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BB8F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488F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666E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367BBFA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FA37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E8CE7" w14:textId="77777777" w:rsidR="00A9515A" w:rsidRPr="00A9515A" w:rsidRDefault="00A9515A" w:rsidP="00A9515A">
            <w:pPr>
              <w:tabs>
                <w:tab w:val="left" w:pos="0"/>
                <w:tab w:val="left" w:pos="160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5х5 по основным правилам.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06C1C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0411D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EF8A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Самоанализ. 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64070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2E8B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13E87DEE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368D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B010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Строение и функции организма человека. Влияние физических упражнений на организм занимающихся.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2AD6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21B2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Теоретическое занятие (лекция)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9B5B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CE6A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95EDA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77EE41A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3D7CC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A854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общей физической подготовки.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73CE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80A10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6DEBA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B7A6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E24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033E8E2C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1A963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C2332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тактические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EDBAE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E639F" w14:textId="77777777" w:rsidR="009C3122" w:rsidRDefault="009C3122" w:rsidP="009C3122">
            <w:pPr>
              <w:jc w:val="center"/>
            </w:pPr>
            <w:r w:rsidRPr="004921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0BA8E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1B3B9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8ADC0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538499A6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0E549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D6F1" w14:textId="77777777" w:rsidR="009C3122" w:rsidRPr="00A9515A" w:rsidRDefault="009C3122" w:rsidP="00A9515A">
            <w:pPr>
              <w:tabs>
                <w:tab w:val="left" w:pos="0"/>
                <w:tab w:val="left" w:pos="160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тактические действия в защите.</w:t>
            </w:r>
          </w:p>
          <w:p w14:paraId="62EADFF3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E459E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19E28" w14:textId="77777777" w:rsidR="009C3122" w:rsidRDefault="009C3122" w:rsidP="009C3122">
            <w:pPr>
              <w:jc w:val="center"/>
            </w:pPr>
            <w:r w:rsidRPr="004921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D439E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7CB21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89CD0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64F3B05D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7571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4C268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5х5 по основным правилам.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2DA5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EE4D2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CFC0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D1A5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8633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11D0B4E4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1C922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E0606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трёх игроков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A0AF2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295A5" w14:textId="77777777" w:rsidR="009C3122" w:rsidRDefault="009C3122" w:rsidP="00DF528D">
            <w:pPr>
              <w:jc w:val="center"/>
            </w:pPr>
            <w:r w:rsidRPr="006759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3A977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921DC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4B06A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3F01955A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85544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BBB4A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трёх игроков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CD874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8BA6D" w14:textId="77777777" w:rsidR="009C3122" w:rsidRDefault="009C3122" w:rsidP="00DF528D">
            <w:pPr>
              <w:jc w:val="center"/>
            </w:pPr>
            <w:r w:rsidRPr="006759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4AABD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6BE8C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8C8F2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31B01968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B6255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8190B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общей физической подготовки. Промежуточная диагностика.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57D62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7EFE5" w14:textId="77777777" w:rsidR="009C3122" w:rsidRDefault="009C3122" w:rsidP="009C3122">
            <w:pPr>
              <w:jc w:val="center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AEF1F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результата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44451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D98E9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6B45C32F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B80E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BDFE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 мячом и противодействия (перехват, взятие отскока).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9622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86091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D7D0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36EF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483E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00BAF597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DC2C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745DC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общей физической подготовки. Промежуточная диагностика.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FC77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4D396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5FEC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результата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BF79B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6AA95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5E2F3844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C6512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E1465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5х5 по основным правилам.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1362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754FE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455C3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AEA3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8FC2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5629986E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E747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64142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общей физической подготовки. Промежуточная диагностика.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266E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1A0C8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1C05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результата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DBA5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1FCB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0845A07B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98F9A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6C00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Командные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2293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3AD7A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2BEEB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30D8B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B82CD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154CBF4C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A566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10DA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5х5 с заданиями.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5728C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82527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5F6C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9E1B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48EF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29D05517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370D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DF692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Морально-волевая и психологическая подготовка.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93DE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8418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Теоретическое занятие (лекция)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6888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0442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3BDAD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3BAD7E1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D1285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C56E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специальной физической подготовки. Промежуточная диагностика.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DB20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4A564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9D32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результата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6799A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3DB25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069C00C4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8D0D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0BCEC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Концентрированная и рассредоточенная защита.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C640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64685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C3E6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29FF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01A4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096275D5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607D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6A1A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специальной физической подготовки. Промежуточная диагностика.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3B35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41B9A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39440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результата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B22A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D64D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A4DBA6D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F2B2C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7F2B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Концентрированная и рассредоточенная защита.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6B44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0417F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D764A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F9D7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9D5D9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100E99C0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5C43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5129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3х3 с заданиями.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66BC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11A4B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A6BC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5F53C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DB1E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427EF27B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D2262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CD5F4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двух игроков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8CF01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A1946" w14:textId="77777777" w:rsidR="009C3122" w:rsidRDefault="009C3122" w:rsidP="009C3122">
            <w:pPr>
              <w:jc w:val="center"/>
            </w:pPr>
            <w:r w:rsidRPr="00500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8904F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50689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87575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3A8F51EE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91E85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492E2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двух игроков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3B547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E4215" w14:textId="77777777" w:rsidR="009C3122" w:rsidRDefault="009C3122" w:rsidP="009C3122">
            <w:pPr>
              <w:jc w:val="center"/>
            </w:pPr>
            <w:r w:rsidRPr="00500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9D894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65B0B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F6E17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013C64BF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6EEC1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22D0A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Командные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6CB0C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87337" w14:textId="77777777" w:rsidR="009C3122" w:rsidRDefault="009C3122" w:rsidP="009C3122">
            <w:pPr>
              <w:jc w:val="center"/>
            </w:pPr>
            <w:r w:rsidRPr="005005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8AF2A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4C236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B774B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071B752F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1A77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23CEC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специальной физической подготовки.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8140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4B5B8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C2CA3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9260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5D3C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1B65E20D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B3C8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EDB12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Командные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6FFF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6193E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3450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CE248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1C6D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101D99A9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DCC3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F218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Игровая подготовка: учебно-тренировочная игра 5х5 по основным </w:t>
            </w: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правилам.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54A6C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4F51D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C383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6932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7A624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1FEA5CEE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C8F0E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901CC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двух игроков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6D6AA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5EC49" w14:textId="77777777" w:rsidR="009C3122" w:rsidRDefault="009C3122">
            <w:r w:rsidRPr="000840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66CAA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35573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2169D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31F2BB9C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BCC68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DA997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двух игроков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FF0C7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4E3DA" w14:textId="77777777" w:rsidR="009C3122" w:rsidRDefault="009C3122">
            <w:r w:rsidRPr="000840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5E8DA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2D80E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73114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6854A374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4265D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09DB1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Концентрированная и рассредоточенная защита.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E7C52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43AA4" w14:textId="77777777" w:rsidR="009C3122" w:rsidRDefault="009C3122">
            <w:r w:rsidRPr="000840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A9226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59D35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FF8D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33C4854E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F942D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43F9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с заданиями.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7608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E5C55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DB2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62C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72F7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87E03B4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AC719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4C1A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специальной физической подготовки.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7018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B524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EE28B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5DEB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ED63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3619CD1A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101E9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30250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Концентрированная и рассредоточенная защита.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C9985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A50B8" w14:textId="77777777" w:rsidR="009C3122" w:rsidRDefault="009C3122" w:rsidP="00DF528D">
            <w:pPr>
              <w:jc w:val="center"/>
            </w:pPr>
            <w:r w:rsidRPr="00F961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76EAC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D8F6E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44BB8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3ACA6C3D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E30A5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CE761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двух игроков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57257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06858" w14:textId="77777777" w:rsidR="009C3122" w:rsidRDefault="009C3122" w:rsidP="00DF528D">
            <w:pPr>
              <w:jc w:val="center"/>
            </w:pPr>
            <w:r w:rsidRPr="00F961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FD1A9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B0422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A479E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0FAEB6EB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732F6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AAFD4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двух игроков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83528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C018C" w14:textId="77777777" w:rsidR="009C3122" w:rsidRDefault="009C3122" w:rsidP="00DF528D">
            <w:pPr>
              <w:jc w:val="center"/>
            </w:pPr>
            <w:r w:rsidRPr="00F961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40C4F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9123C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D51FA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110ED9E8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C19B5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30168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Концентрированная и рассредоточенная защита.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9C5A7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06D76" w14:textId="77777777" w:rsidR="009C3122" w:rsidRDefault="009C3122" w:rsidP="00DF528D">
            <w:pPr>
              <w:jc w:val="center"/>
            </w:pPr>
            <w:r w:rsidRPr="00F961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420E3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E4FDA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A1831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4A3FD94D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A656A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1359A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специальной физической подготовки.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22139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1751B" w14:textId="77777777" w:rsidR="009C3122" w:rsidRDefault="009C3122" w:rsidP="00DF528D">
            <w:pPr>
              <w:jc w:val="center"/>
            </w:pPr>
            <w:r w:rsidRPr="00F961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647C7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C7542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B4841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5A31BCB4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04A33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B373A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трёх игроков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2AED2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986B4" w14:textId="77777777" w:rsidR="009C3122" w:rsidRDefault="009C3122" w:rsidP="00DF528D">
            <w:pPr>
              <w:jc w:val="center"/>
            </w:pPr>
            <w:r w:rsidRPr="00F961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18E1F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5EFDC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FB865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4DE32174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12034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D4A6D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трёх игроков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D01C6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A0264" w14:textId="77777777" w:rsidR="009C3122" w:rsidRDefault="009C3122" w:rsidP="00DF528D">
            <w:pPr>
              <w:jc w:val="center"/>
            </w:pPr>
            <w:r w:rsidRPr="00F961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A7ABE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37847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30E8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352765C3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72B92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F3E01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Концентрированная и рассредоточенная защита.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A8E85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A5C34" w14:textId="77777777" w:rsidR="009C3122" w:rsidRDefault="009C3122" w:rsidP="00DF528D">
            <w:pPr>
              <w:jc w:val="center"/>
            </w:pPr>
            <w:r w:rsidRPr="00F961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03991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D411F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82D1B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52C77A36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7B48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6160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с заданиями.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7189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6B50B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C213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319F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8E50A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EB13F65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851B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2D89A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трёх игроков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C7BF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C7B69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74C5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7FC8B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04C0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51D1875F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9EEE3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106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E7B90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трёх игроков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74252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7F2C6" w14:textId="77777777" w:rsidR="009C3122" w:rsidRDefault="009C3122">
            <w:r w:rsidRPr="006A4F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94523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E13D4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B7AC4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C3122" w:rsidRPr="00A9515A" w14:paraId="322F8240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31D01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C92DF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двух игроков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B30E2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F0698" w14:textId="77777777" w:rsidR="009C3122" w:rsidRDefault="009C3122">
            <w:r w:rsidRPr="006A4F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CF3C5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0C4C0" w14:textId="77777777" w:rsidR="009C3122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8E114" w14:textId="77777777" w:rsidR="009C3122" w:rsidRPr="00A9515A" w:rsidRDefault="009C3122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60D812FA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49DC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4BA0C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5х5 по основным правилам.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23C6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3C6F5" w14:textId="77777777" w:rsidR="00A9515A" w:rsidRPr="00A9515A" w:rsidRDefault="009C3122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47DCB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AB7F3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FD1F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4FF0957F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CFDE0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45A48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Командные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8692D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7C846" w14:textId="77777777" w:rsidR="00DF528D" w:rsidRDefault="00DF528D">
            <w:r w:rsidRPr="006C62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B18F9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9BF60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FCB8C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7FE73B25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40898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A98CB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Групповые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47AF6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E19B0" w14:textId="77777777" w:rsidR="00DF528D" w:rsidRDefault="00DF528D">
            <w:r w:rsidRPr="006C62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C6B7A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Коллективный анализ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3E86E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8BE3F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2EF273F0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4E67C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B208D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специальной физической подготовки.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CA495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2960F" w14:textId="77777777" w:rsidR="00DF528D" w:rsidRDefault="00DF528D">
            <w:r w:rsidRPr="006C62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3A48D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C8CAA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D2E9F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93AB520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6808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C7ED2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с заданиями.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A33B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E4C11" w14:textId="77777777" w:rsidR="00A9515A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9138C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FC6D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CE06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3B4A25D1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36C4E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EEAD0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трёх игроков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31EC7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0A3D1" w14:textId="77777777" w:rsidR="00DF528D" w:rsidRDefault="00DF528D">
            <w:r w:rsidRPr="00531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95594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4E1A2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10003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59411260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99BA5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4BED0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трёх игроков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92267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9B889" w14:textId="77777777" w:rsidR="00DF528D" w:rsidRDefault="00DF528D">
            <w:r w:rsidRPr="00531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947EB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8EEA4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7F57A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67F0B6B2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ACA89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8C58F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Командные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FC5FA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B0F84" w14:textId="77777777" w:rsidR="00DF528D" w:rsidRDefault="00DF528D">
            <w:r w:rsidRPr="00531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F12FE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Коллективный анализ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88486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D1E3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2F86D98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DC49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B032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с заданиями.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5FC5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F50FB" w14:textId="77777777" w:rsidR="00A9515A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274D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8424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37B28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38EBC507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145AC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AAF3A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Групповые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11272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D791A" w14:textId="77777777" w:rsidR="00DF528D" w:rsidRDefault="00DF528D">
            <w:r w:rsidRPr="00510E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BC48C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FEA22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5C178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5FF73B06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26C5E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42F49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Групповые действия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6D4E3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212B5" w14:textId="77777777" w:rsidR="00DF528D" w:rsidRDefault="00DF528D">
            <w:r w:rsidRPr="00510E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48889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6E75A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66401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13154D43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04C05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11270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трёх игроков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D3C7C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64D2B" w14:textId="77777777" w:rsidR="00DF528D" w:rsidRDefault="00DF528D">
            <w:r w:rsidRPr="00510E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B48A8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F2D4D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99566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214DBB8B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1C9B3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3A101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трёх игроков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4A06C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B08DA" w14:textId="77777777" w:rsidR="00DF528D" w:rsidRDefault="00DF528D">
            <w:r w:rsidRPr="00510E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F872F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1F6CF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629C8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370211A2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08DD3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DB8B0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Групповые действия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2F408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8A450" w14:textId="77777777" w:rsidR="00DF528D" w:rsidRDefault="00DF528D">
            <w:r w:rsidRPr="00510E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44D89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F244A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FE21C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07CE0B4E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B35F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122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119F8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общей физической подготовки. Итоговая диагностика.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E1A8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BB7C7" w14:textId="77777777" w:rsidR="00A9515A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6433C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E048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07D9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37BA7956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46AD5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32966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Групповые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7F47C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B2F5B" w14:textId="77777777" w:rsidR="00A9515A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4AF1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D068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F48D8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1E707D53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D9D2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3A56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общей физической подготовки. Итоговая диагностика.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C78D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5B596" w14:textId="77777777" w:rsidR="00A9515A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42CA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результата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1275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EB19C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10A3C196" w14:textId="77777777" w:rsidTr="003A094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48FD9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F6899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трёх игроков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C9D95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63B77" w14:textId="77777777" w:rsidR="00DF528D" w:rsidRDefault="00DF528D" w:rsidP="00DF528D">
            <w:pPr>
              <w:jc w:val="center"/>
            </w:pPr>
            <w:r w:rsidRPr="00265C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41215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67EE6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F4480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00F9B7E6" w14:textId="77777777" w:rsidTr="003A094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65E39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99C88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трёх игроков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6CF91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5D66D" w14:textId="77777777" w:rsidR="00DF528D" w:rsidRDefault="00DF528D" w:rsidP="00DF528D">
            <w:pPr>
              <w:jc w:val="center"/>
            </w:pPr>
            <w:r w:rsidRPr="00265C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FEAE3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2F7C2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79987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16D02DBC" w14:textId="77777777" w:rsidTr="003A094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09C98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422E0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Групповые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ABE6E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87C5C" w14:textId="77777777" w:rsidR="00DF528D" w:rsidRDefault="00DF528D" w:rsidP="00DF528D">
            <w:pPr>
              <w:jc w:val="center"/>
            </w:pPr>
            <w:r w:rsidRPr="00265C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790FD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22343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F83CE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1AA795F5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74C1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F743C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общей физической подготовки. Итоговая диагностика.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B061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6DBC8" w14:textId="77777777" w:rsidR="00A9515A" w:rsidRPr="00A9515A" w:rsidRDefault="00DF528D" w:rsidP="00DF528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A5FB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результата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619EA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CEF5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8EF610A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0A34F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5D63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Групповые действия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868A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4AD7B" w14:textId="77777777" w:rsidR="00A9515A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0327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C862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2486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540C1B5B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AB87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476F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специальной физической подготовки. Итоговая диагностика.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5B11C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859E8" w14:textId="77777777" w:rsidR="00A9515A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E183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результата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39E12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3D2D5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2C01C2B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2541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FDA2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специальной физической подготовки. Итоговая диагностика.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0089E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76D25" w14:textId="77777777" w:rsidR="00A9515A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2CC7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результата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A57D5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84A1E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1525EFC7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56B18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A70E0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Командные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93690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F0F73" w14:textId="77777777" w:rsidR="00DF528D" w:rsidRDefault="00DF528D" w:rsidP="00DF528D">
            <w:pPr>
              <w:jc w:val="center"/>
            </w:pPr>
            <w:r w:rsidRPr="001078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08026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115AF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9B949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324D8A3E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C58FE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EEEDA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Групповые действия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DEE4D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BAFEE" w14:textId="77777777" w:rsidR="00DF528D" w:rsidRDefault="00DF528D" w:rsidP="00DF528D">
            <w:pPr>
              <w:jc w:val="center"/>
            </w:pPr>
            <w:r w:rsidRPr="001078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8FA87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FE84F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FDB51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73A1F604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D41DD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4B73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с заданиями.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5A37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C7753" w14:textId="77777777" w:rsidR="00A9515A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A915A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7209C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ABE44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9C9AF69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7E3F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0BBB7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Групповые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E3E89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1EC8D" w14:textId="77777777" w:rsidR="00A9515A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CD4C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CDF2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94F08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1B00EAA0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B3040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6F0AD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специальной физической подготовки.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E621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84C31" w14:textId="77777777" w:rsidR="00DF528D" w:rsidRDefault="00DF528D" w:rsidP="00DF528D">
            <w:pPr>
              <w:jc w:val="center"/>
            </w:pPr>
            <w:r w:rsidRPr="00B11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FC33B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1503A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F97D7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6C6E24E2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5B599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137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46E45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Групповые действия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7360A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109D5" w14:textId="77777777" w:rsidR="00DF528D" w:rsidRDefault="00DF528D" w:rsidP="00DF528D">
            <w:pPr>
              <w:jc w:val="center"/>
            </w:pPr>
            <w:r w:rsidRPr="00B117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2EEF2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58718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C5AA3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58941643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9F41A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668F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с заданиями.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62F5D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3D5E1" w14:textId="77777777" w:rsidR="00A9515A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10370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DAC5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9587A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35A422B9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6EF4B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6D9C1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Групповые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C7BDC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869FB" w14:textId="77777777" w:rsidR="00DF528D" w:rsidRDefault="00DF528D" w:rsidP="00DF528D">
            <w:pPr>
              <w:jc w:val="center"/>
            </w:pPr>
            <w:r w:rsidRPr="00425B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6B1D4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0DE37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D9C5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5971E486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4E9F9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0DC56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двух игроков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191DB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54464" w14:textId="77777777" w:rsidR="00DF528D" w:rsidRDefault="00DF528D" w:rsidP="00DF528D">
            <w:pPr>
              <w:jc w:val="center"/>
            </w:pPr>
            <w:r w:rsidRPr="00425B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D9541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3D226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1FF75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2E09ECC7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8CB4A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B8ADB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Групповые действия в нападении.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ADD83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0A363" w14:textId="77777777" w:rsidR="00DF528D" w:rsidRDefault="00DF528D" w:rsidP="00DF528D">
            <w:pPr>
              <w:jc w:val="center"/>
            </w:pPr>
            <w:r w:rsidRPr="00425B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8DAAB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99375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AD854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528D" w:rsidRPr="00A9515A" w14:paraId="16A7ED7E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D551A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692DF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Групповые действия в защите.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D5958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940C2" w14:textId="77777777" w:rsidR="00DF528D" w:rsidRDefault="00DF528D" w:rsidP="00DF528D">
            <w:pPr>
              <w:jc w:val="center"/>
            </w:pPr>
            <w:r w:rsidRPr="00425B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650BA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3F252" w14:textId="77777777" w:rsidR="00DF528D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40C48" w14:textId="77777777" w:rsidR="00DF528D" w:rsidRPr="00A9515A" w:rsidRDefault="00DF528D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CB733BB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EAB41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CA418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навыков специальной физической подготовки.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0117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C1ABD" w14:textId="77777777" w:rsidR="00A9515A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Однонаправленное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AAA31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FD1FF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80650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5A" w:rsidRPr="00A9515A" w14:paraId="4163C96B" w14:textId="77777777" w:rsidTr="00A9515A">
        <w:trPr>
          <w:trHeight w:val="567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872C3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76EA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подготовка: учебно-тренировочная игра 5х5 по основным правилам.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99AD7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60DE9" w14:textId="77777777" w:rsidR="00A9515A" w:rsidRPr="00A9515A" w:rsidRDefault="00DF528D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Целостно-игровое занятие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07B64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Коллективный анализ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A5356" w14:textId="77777777" w:rsidR="00A9515A" w:rsidRPr="00A9515A" w:rsidRDefault="00A9515A" w:rsidP="00A9515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1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C0A4B" w14:textId="77777777" w:rsidR="00A9515A" w:rsidRPr="00A9515A" w:rsidRDefault="00A9515A" w:rsidP="00A9515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C32F679" w14:textId="77777777" w:rsidR="00A9515A" w:rsidRPr="00A9515A" w:rsidRDefault="00A9515A" w:rsidP="00A9515A">
      <w:pPr>
        <w:spacing w:after="0"/>
        <w:rPr>
          <w:rFonts w:ascii="Times New Roman" w:eastAsia="Times New Roman" w:hAnsi="Times New Roman" w:cs="Times New Roman"/>
          <w:lang w:eastAsia="ru-RU"/>
        </w:rPr>
        <w:sectPr w:rsidR="00A9515A" w:rsidRPr="00A9515A">
          <w:pgSz w:w="16838" w:h="11906" w:orient="landscape"/>
          <w:pgMar w:top="1134" w:right="567" w:bottom="1134" w:left="1701" w:header="709" w:footer="709" w:gutter="0"/>
          <w:cols w:space="720"/>
        </w:sectPr>
      </w:pPr>
    </w:p>
    <w:p w14:paraId="3A264950" w14:textId="77777777" w:rsidR="00A9515A" w:rsidRPr="00A9515A" w:rsidRDefault="00A9515A" w:rsidP="00A9515A">
      <w:pPr>
        <w:keepNext/>
        <w:keepLines/>
        <w:numPr>
          <w:ilvl w:val="1"/>
          <w:numId w:val="2"/>
        </w:num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6" w:name="_Toc115363900"/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Формы аттестации/контроля</w:t>
      </w:r>
      <w:bookmarkEnd w:id="16"/>
    </w:p>
    <w:p w14:paraId="69D7553B" w14:textId="77777777" w:rsidR="00675EA2" w:rsidRPr="00675EA2" w:rsidRDefault="00675EA2" w:rsidP="00675EA2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7" w:name="_Hlk98763643"/>
      <w:r w:rsidRPr="00675EA2">
        <w:rPr>
          <w:rFonts w:ascii="Times New Roman" w:hAnsi="Times New Roman" w:cs="Times New Roman"/>
          <w:bCs/>
          <w:sz w:val="28"/>
          <w:szCs w:val="28"/>
        </w:rPr>
        <w:t>Проводится в следующих формах: промежуточная аттестация, итоговая аттестация.</w:t>
      </w:r>
    </w:p>
    <w:p w14:paraId="04EDAA1B" w14:textId="77777777" w:rsidR="00675EA2" w:rsidRPr="00675EA2" w:rsidRDefault="00675EA2" w:rsidP="00675EA2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EA2">
        <w:rPr>
          <w:rFonts w:ascii="Times New Roman" w:hAnsi="Times New Roman" w:cs="Times New Roman"/>
          <w:bCs/>
          <w:sz w:val="28"/>
          <w:szCs w:val="28"/>
        </w:rPr>
        <w:t>Промежуточная аттестация проводится по завершению полугодия или года обучения в форме опросов, игр, бесед.</w:t>
      </w:r>
    </w:p>
    <w:p w14:paraId="2CA36FFA" w14:textId="77777777" w:rsidR="00675EA2" w:rsidRPr="00675EA2" w:rsidRDefault="00675EA2" w:rsidP="00675EA2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EA2">
        <w:rPr>
          <w:rFonts w:ascii="Times New Roman" w:hAnsi="Times New Roman" w:cs="Times New Roman"/>
          <w:bCs/>
          <w:sz w:val="28"/>
          <w:szCs w:val="28"/>
        </w:rPr>
        <w:t xml:space="preserve">Итоговая аттестация проводится по окончании изучения всей программы в форме тестовых опросов, соревновательных игр. </w:t>
      </w:r>
    </w:p>
    <w:p w14:paraId="150B9D12" w14:textId="77777777" w:rsidR="00675EA2" w:rsidRPr="00675EA2" w:rsidRDefault="00675EA2" w:rsidP="00675EA2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EA2">
        <w:rPr>
          <w:rFonts w:ascii="Times New Roman" w:hAnsi="Times New Roman" w:cs="Times New Roman"/>
          <w:bCs/>
          <w:sz w:val="28"/>
          <w:szCs w:val="28"/>
        </w:rPr>
        <w:t xml:space="preserve">- Формы отслеживания и фиксации образовательных результатов: видеозапись, грамота, диплом, журнал посещаемости, фото, отзыв детей и родителей, статья и др. </w:t>
      </w:r>
    </w:p>
    <w:p w14:paraId="79956772" w14:textId="77777777" w:rsidR="00675EA2" w:rsidRPr="00675EA2" w:rsidRDefault="00675EA2" w:rsidP="00675EA2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EA2">
        <w:rPr>
          <w:rFonts w:ascii="Times New Roman" w:hAnsi="Times New Roman" w:cs="Times New Roman"/>
          <w:bCs/>
          <w:sz w:val="28"/>
          <w:szCs w:val="28"/>
        </w:rPr>
        <w:t xml:space="preserve">- Формы предъявления и демонстрации образовательных результатов: учебно-тренировочные занятия; беседы; подвижные и спортивные игры; просмотр матчей. </w:t>
      </w:r>
    </w:p>
    <w:p w14:paraId="73AE6B2F" w14:textId="77777777" w:rsidR="00675EA2" w:rsidRPr="00675EA2" w:rsidRDefault="00675EA2" w:rsidP="00675EA2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EA2">
        <w:rPr>
          <w:rFonts w:ascii="Times New Roman" w:hAnsi="Times New Roman" w:cs="Times New Roman"/>
          <w:bCs/>
          <w:sz w:val="28"/>
          <w:szCs w:val="28"/>
        </w:rPr>
        <w:t xml:space="preserve">Контроль и отслеживание результатов деятельности проводится с целью выявления уровня развития специальных навыков, знаний обучающихся с целью коррекции процесса обучения и учебно-познавательной деятельности обучающихся. </w:t>
      </w:r>
    </w:p>
    <w:p w14:paraId="0552E423" w14:textId="77777777" w:rsidR="00675EA2" w:rsidRPr="00675EA2" w:rsidRDefault="00675EA2" w:rsidP="00675EA2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EA2">
        <w:rPr>
          <w:rFonts w:ascii="Times New Roman" w:hAnsi="Times New Roman" w:cs="Times New Roman"/>
          <w:bCs/>
          <w:sz w:val="28"/>
          <w:szCs w:val="28"/>
        </w:rPr>
        <w:t xml:space="preserve">Система отслеживания результатов включает в себя разнообразные методы и способы: </w:t>
      </w:r>
    </w:p>
    <w:p w14:paraId="5806C225" w14:textId="77777777" w:rsidR="00675EA2" w:rsidRPr="00675EA2" w:rsidRDefault="00675EA2" w:rsidP="00675EA2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EA2">
        <w:rPr>
          <w:rFonts w:ascii="Times New Roman" w:hAnsi="Times New Roman" w:cs="Times New Roman"/>
          <w:bCs/>
          <w:sz w:val="28"/>
          <w:szCs w:val="28"/>
        </w:rPr>
        <w:t>- педагогическое наблюдение;</w:t>
      </w:r>
    </w:p>
    <w:p w14:paraId="1652DE76" w14:textId="77777777" w:rsidR="00675EA2" w:rsidRPr="00675EA2" w:rsidRDefault="00675EA2" w:rsidP="00675EA2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EA2">
        <w:rPr>
          <w:rFonts w:ascii="Times New Roman" w:hAnsi="Times New Roman" w:cs="Times New Roman"/>
          <w:bCs/>
          <w:sz w:val="28"/>
          <w:szCs w:val="28"/>
        </w:rPr>
        <w:t>- тестирование;</w:t>
      </w:r>
    </w:p>
    <w:p w14:paraId="042D0041" w14:textId="77777777" w:rsidR="00675EA2" w:rsidRPr="00675EA2" w:rsidRDefault="00675EA2" w:rsidP="00675EA2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EA2">
        <w:rPr>
          <w:rFonts w:ascii="Times New Roman" w:hAnsi="Times New Roman" w:cs="Times New Roman"/>
          <w:bCs/>
          <w:sz w:val="28"/>
          <w:szCs w:val="28"/>
        </w:rPr>
        <w:t xml:space="preserve">- участие в соревнованиях, конкурсах; </w:t>
      </w:r>
    </w:p>
    <w:p w14:paraId="4D6F779B" w14:textId="77777777" w:rsidR="00675EA2" w:rsidRPr="00675EA2" w:rsidRDefault="00675EA2" w:rsidP="00675EA2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EA2">
        <w:rPr>
          <w:rFonts w:ascii="Times New Roman" w:hAnsi="Times New Roman" w:cs="Times New Roman"/>
          <w:bCs/>
          <w:sz w:val="28"/>
          <w:szCs w:val="28"/>
        </w:rPr>
        <w:t xml:space="preserve">- игровые занятия. </w:t>
      </w:r>
    </w:p>
    <w:p w14:paraId="484C65C7" w14:textId="77777777" w:rsidR="00675EA2" w:rsidRPr="00675EA2" w:rsidRDefault="00675EA2" w:rsidP="00675EA2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EA2">
        <w:rPr>
          <w:rFonts w:ascii="Times New Roman" w:hAnsi="Times New Roman" w:cs="Times New Roman"/>
          <w:bCs/>
          <w:sz w:val="28"/>
          <w:szCs w:val="28"/>
        </w:rPr>
        <w:t>Аттестация по технико-тактической подготовке по баскетболу проводится на основании экспертной оценки преподавателя выполнения обучающимися технико-тактических приемов в процессе учебных занятий, улучшения показателей.</w:t>
      </w:r>
    </w:p>
    <w:p w14:paraId="35E94F6C" w14:textId="77777777" w:rsidR="00675EA2" w:rsidRDefault="00675EA2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98AAB0" w14:textId="77777777" w:rsidR="00A9515A" w:rsidRPr="00A9515A" w:rsidRDefault="00A9515A" w:rsidP="00A9515A">
      <w:pPr>
        <w:keepNext/>
        <w:keepLines/>
        <w:numPr>
          <w:ilvl w:val="1"/>
          <w:numId w:val="2"/>
        </w:num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8" w:name="_Toc115363901"/>
      <w:bookmarkEnd w:id="17"/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Оценочные материалы</w:t>
      </w:r>
      <w:bookmarkEnd w:id="18"/>
    </w:p>
    <w:p w14:paraId="45D91494" w14:textId="77777777" w:rsidR="00A9515A" w:rsidRPr="00A9515A" w:rsidRDefault="00A9515A" w:rsidP="00A9515A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51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Диагностика результатов реализации программы происходит в  ходе наблюдения за деятельностью учащихся, участие в соревнованиях. </w:t>
      </w:r>
      <w:r w:rsidRPr="00A9515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Оценочные материалы включают различные диагностические материалы (контрольные испытания по общей и специальной физической подготовке) представлены в виде таблицы (см. табл. № 1)</w:t>
      </w:r>
      <w:r w:rsidRPr="00A9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3F74829" w14:textId="77777777" w:rsidR="00A9515A" w:rsidRPr="00A9515A" w:rsidRDefault="00A9515A" w:rsidP="00A9515A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5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№ 1</w:t>
      </w:r>
    </w:p>
    <w:tbl>
      <w:tblPr>
        <w:tblStyle w:val="13"/>
        <w:tblW w:w="9606" w:type="dxa"/>
        <w:tblInd w:w="0" w:type="dxa"/>
        <w:tblLook w:val="04A0" w:firstRow="1" w:lastRow="0" w:firstColumn="1" w:lastColumn="0" w:noHBand="0" w:noVBand="1"/>
      </w:tblPr>
      <w:tblGrid>
        <w:gridCol w:w="646"/>
        <w:gridCol w:w="1757"/>
        <w:gridCol w:w="1177"/>
        <w:gridCol w:w="1379"/>
        <w:gridCol w:w="1261"/>
        <w:gridCol w:w="1283"/>
        <w:gridCol w:w="1099"/>
        <w:gridCol w:w="1004"/>
      </w:tblGrid>
      <w:tr w:rsidR="00A9515A" w:rsidRPr="00A9515A" w14:paraId="249DB245" w14:textId="77777777" w:rsidTr="00A9515A"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810EE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E519A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Виды испытаний</w:t>
            </w:r>
          </w:p>
        </w:tc>
        <w:tc>
          <w:tcPr>
            <w:tcW w:w="71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D644E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</w:tr>
      <w:tr w:rsidR="00A9515A" w:rsidRPr="00A9515A" w14:paraId="682C897D" w14:textId="77777777" w:rsidTr="00A9515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CCC1CE" w14:textId="77777777" w:rsidR="00A9515A" w:rsidRPr="00A9515A" w:rsidRDefault="00A9515A" w:rsidP="00A9515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33D347" w14:textId="77777777" w:rsidR="00A9515A" w:rsidRPr="00A9515A" w:rsidRDefault="00A9515A" w:rsidP="00A9515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D23A9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Мальчики</w:t>
            </w:r>
          </w:p>
        </w:tc>
        <w:tc>
          <w:tcPr>
            <w:tcW w:w="3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DCE34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Девочки</w:t>
            </w:r>
          </w:p>
        </w:tc>
      </w:tr>
      <w:tr w:rsidR="00A9515A" w:rsidRPr="00A9515A" w14:paraId="02258384" w14:textId="77777777" w:rsidTr="00A9515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37022" w14:textId="77777777" w:rsidR="00A9515A" w:rsidRPr="00A9515A" w:rsidRDefault="00A9515A" w:rsidP="00A9515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1752A" w14:textId="77777777" w:rsidR="00A9515A" w:rsidRPr="00A9515A" w:rsidRDefault="00A9515A" w:rsidP="00A9515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87133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B7A0E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664B3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1D2EF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60599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19248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низкий</w:t>
            </w:r>
          </w:p>
        </w:tc>
      </w:tr>
      <w:tr w:rsidR="00A9515A" w:rsidRPr="00A9515A" w14:paraId="0330E014" w14:textId="77777777" w:rsidTr="00A9515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330AA2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BE515" w14:textId="77777777" w:rsidR="00A9515A" w:rsidRPr="00A9515A" w:rsidRDefault="00A9515A" w:rsidP="00A9515A">
            <w:pPr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Бег 30 м с высокого старта, сек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04DB0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14AD5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08473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61D05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44293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AE1B0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</w:tr>
      <w:tr w:rsidR="00A9515A" w:rsidRPr="00A9515A" w14:paraId="4746237D" w14:textId="77777777" w:rsidTr="00A9515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10928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8E540" w14:textId="77777777" w:rsidR="00A9515A" w:rsidRPr="00A9515A" w:rsidRDefault="00A9515A" w:rsidP="00A9515A">
            <w:pPr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6-минутный бег, м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FAF0A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1450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B0BCA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1300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D039A6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0531F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1250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1A07B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1150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66ED1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</w:tr>
      <w:tr w:rsidR="00A9515A" w:rsidRPr="00A9515A" w14:paraId="3B361729" w14:textId="77777777" w:rsidTr="00A9515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C4AE6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24741" w14:textId="77777777" w:rsidR="00A9515A" w:rsidRPr="00A9515A" w:rsidRDefault="00A9515A" w:rsidP="00A9515A">
            <w:pPr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Челночный бег 3</w:t>
            </w:r>
            <w:r w:rsidRPr="00A9515A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A9515A">
              <w:rPr>
                <w:rFonts w:ascii="Times New Roman" w:hAnsi="Times New Roman"/>
                <w:sz w:val="24"/>
                <w:szCs w:val="24"/>
              </w:rPr>
              <w:t>10 м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43917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F1534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D38B2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4BF1B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462BA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C2CF9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</w:tr>
      <w:tr w:rsidR="00A9515A" w:rsidRPr="00A9515A" w14:paraId="3D20CFC1" w14:textId="77777777" w:rsidTr="00A9515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35D68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32CA1" w14:textId="77777777" w:rsidR="00A9515A" w:rsidRPr="00A9515A" w:rsidRDefault="00A9515A" w:rsidP="00A9515A">
            <w:pPr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Прыжки в длину с места, </w:t>
            </w:r>
            <w:r w:rsidRPr="00A9515A">
              <w:rPr>
                <w:rFonts w:ascii="Times New Roman" w:hAnsi="Times New Roman"/>
                <w:sz w:val="24"/>
                <w:szCs w:val="24"/>
              </w:rPr>
              <w:lastRenderedPageBreak/>
              <w:t>см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41220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lastRenderedPageBreak/>
              <w:t>215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83636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46E44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6E678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4532D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7A710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A9515A" w:rsidRPr="00A9515A" w14:paraId="30634F5F" w14:textId="77777777" w:rsidTr="00A9515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EFFC6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70E8B" w14:textId="77777777" w:rsidR="00A9515A" w:rsidRPr="00A9515A" w:rsidRDefault="00A9515A" w:rsidP="00A9515A">
            <w:pPr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Наклон вперёд из положения стоя, см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5CC81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33AD1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4487A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D6762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73E634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33D4B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9515A" w:rsidRPr="00A9515A" w14:paraId="05A17081" w14:textId="77777777" w:rsidTr="00A9515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8C347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87DD8" w14:textId="77777777" w:rsidR="00A9515A" w:rsidRPr="00A9515A" w:rsidRDefault="00A9515A" w:rsidP="00A9515A">
            <w:pPr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Подтягивание на перекладине из виса (мальчики); из виса лёжа на низкой (девочки)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09578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2F9CD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62C2D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99A2E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CBCC3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26DF7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9515A" w:rsidRPr="00A9515A" w14:paraId="78757366" w14:textId="77777777" w:rsidTr="00A9515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65BB30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AEE5C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Ведение</w:t>
            </w:r>
          </w:p>
          <w:p w14:paraId="1E273C08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мяча с</w:t>
            </w:r>
          </w:p>
          <w:p w14:paraId="6236B501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обводкой</w:t>
            </w:r>
          </w:p>
          <w:p w14:paraId="67CAC6BF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стоек</w:t>
            </w:r>
          </w:p>
          <w:p w14:paraId="69376FFD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(через 3 м). Отрезок</w:t>
            </w:r>
          </w:p>
          <w:p w14:paraId="0ED03E9D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15 м. туда и обратно</w:t>
            </w:r>
          </w:p>
          <w:p w14:paraId="65FED09E" w14:textId="77777777" w:rsidR="00A9515A" w:rsidRPr="00A9515A" w:rsidRDefault="00A9515A" w:rsidP="00A951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63774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A5939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DB1C0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90EFC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09351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065FC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</w:tr>
      <w:tr w:rsidR="00A9515A" w:rsidRPr="00A9515A" w14:paraId="5F7DD456" w14:textId="77777777" w:rsidTr="00A9515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8FDC0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B8598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Штрафной</w:t>
            </w:r>
          </w:p>
          <w:p w14:paraId="7290DFB3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бросок</w:t>
            </w:r>
          </w:p>
          <w:p w14:paraId="3AE2BACE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(из 10 бросков).</w:t>
            </w:r>
          </w:p>
          <w:p w14:paraId="27255684" w14:textId="77777777" w:rsidR="00A9515A" w:rsidRPr="00A9515A" w:rsidRDefault="00A9515A" w:rsidP="00A951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4CC16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6426E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F5903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36CD3E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C6E75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65B6A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9515A" w:rsidRPr="00A9515A" w14:paraId="60BC2625" w14:textId="77777777" w:rsidTr="00A9515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7D77B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28DA2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Бросок</w:t>
            </w:r>
          </w:p>
          <w:p w14:paraId="4CA054BF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в</w:t>
            </w:r>
          </w:p>
          <w:p w14:paraId="3DDFF582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кольцо</w:t>
            </w:r>
          </w:p>
          <w:p w14:paraId="53DA5910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после ведения мяча на 2 шага</w:t>
            </w:r>
          </w:p>
          <w:p w14:paraId="7A9796AC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(из 10 попыток).</w:t>
            </w:r>
          </w:p>
          <w:p w14:paraId="247C38DA" w14:textId="77777777" w:rsidR="00A9515A" w:rsidRPr="00A9515A" w:rsidRDefault="00A9515A" w:rsidP="00A951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DBA1E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9F035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0FCE4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29649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FC5819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C67EF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9515A" w:rsidRPr="00A9515A" w14:paraId="422D53B0" w14:textId="77777777" w:rsidTr="00A9515A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0500E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BF12A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Передача</w:t>
            </w:r>
          </w:p>
          <w:p w14:paraId="41BFCE6C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мяча в</w:t>
            </w:r>
          </w:p>
          <w:p w14:paraId="765EC9DE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стенку с 3м и ловля</w:t>
            </w:r>
          </w:p>
          <w:p w14:paraId="2D73322D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после отскока за 30</w:t>
            </w:r>
          </w:p>
          <w:p w14:paraId="3758AACF" w14:textId="77777777" w:rsidR="00A9515A" w:rsidRPr="00A9515A" w:rsidRDefault="00A9515A" w:rsidP="00A9515A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A9515A">
              <w:rPr>
                <w:rFonts w:ascii="yandex-sans" w:hAnsi="yandex-sans"/>
                <w:color w:val="000000"/>
                <w:sz w:val="23"/>
                <w:szCs w:val="23"/>
              </w:rPr>
              <w:t>сек (количество раз).</w:t>
            </w:r>
          </w:p>
          <w:p w14:paraId="5F9DA575" w14:textId="77777777" w:rsidR="00A9515A" w:rsidRPr="00A9515A" w:rsidRDefault="00A9515A" w:rsidP="00A951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E166AD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CC747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5ACC2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170A2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ACEBE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A2B57" w14:textId="77777777" w:rsidR="00A9515A" w:rsidRPr="00A9515A" w:rsidRDefault="00A9515A" w:rsidP="00A951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14:paraId="5FF071C9" w14:textId="77777777" w:rsidR="00DB48C8" w:rsidRDefault="00DB48C8" w:rsidP="00DB48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64A069C" w14:textId="77777777" w:rsidR="00D11541" w:rsidRDefault="00D11541" w:rsidP="00DB48C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0EC594E" w14:textId="77777777" w:rsidR="00D11541" w:rsidRDefault="00D11541" w:rsidP="00DB48C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2AB585" w14:textId="77777777" w:rsidR="00D11541" w:rsidRDefault="00D11541" w:rsidP="00DB48C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825AED" w14:textId="77777777" w:rsidR="00D11541" w:rsidRDefault="00D11541" w:rsidP="00DB48C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6E7107F" w14:textId="77777777" w:rsidR="00D11541" w:rsidRDefault="00D11541" w:rsidP="00DB48C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709CE2" w14:textId="77777777" w:rsidR="00D11541" w:rsidRDefault="00D11541" w:rsidP="00DB48C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3F69DC" w14:textId="77777777" w:rsidR="00DB48C8" w:rsidRPr="00DB48C8" w:rsidRDefault="00DB48C8" w:rsidP="00DB48C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48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2.4. Методическ</w:t>
      </w:r>
      <w:r w:rsidR="00D11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DB48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 </w:t>
      </w:r>
      <w:r w:rsidR="00D11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 программы</w:t>
      </w:r>
    </w:p>
    <w:p w14:paraId="2BCCFC02" w14:textId="77777777" w:rsidR="00DB48C8" w:rsidRPr="00DB48C8" w:rsidRDefault="00DB48C8" w:rsidP="00DB48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8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Дидактические принципы, используемые для реализации задач программы.</w:t>
      </w:r>
    </w:p>
    <w:p w14:paraId="71EC9F75" w14:textId="77777777" w:rsidR="00DB48C8" w:rsidRPr="00DB48C8" w:rsidRDefault="00DB48C8" w:rsidP="00DB48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8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Принцип научности – стремление учитывать передовые, новейшие апробированные технологии.</w:t>
      </w:r>
    </w:p>
    <w:p w14:paraId="1DAE3754" w14:textId="77777777" w:rsidR="00DB48C8" w:rsidRPr="00DB48C8" w:rsidRDefault="00DB48C8" w:rsidP="00DB48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8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Принцип доступности и индивидуальности – обучение и воспитание строить в строгом соответствии с их возможностями, учитывая их возрастные, половые особенности, уровень подготовленности, а также индивидуальные различия в физических и психических особенностях.</w:t>
      </w:r>
    </w:p>
    <w:p w14:paraId="3F8D53AD" w14:textId="77777777" w:rsidR="00DB48C8" w:rsidRPr="00DB48C8" w:rsidRDefault="00DB48C8" w:rsidP="00DB48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8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Принцип систематичности – состоит в непрерывности процесса и оптимальном чередовании нагрузок и отдыха; повторяемость и вариативность, рациональная последовательность.</w:t>
      </w:r>
    </w:p>
    <w:p w14:paraId="2BCFFC99" w14:textId="77777777" w:rsidR="00DB48C8" w:rsidRPr="00DB48C8" w:rsidRDefault="00DB48C8" w:rsidP="00DB48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8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Принцип сознательного и активного обучения - формирование у обучающихся осмысленного отношения и устойчивого интереса к общей цели и конкретным задачам занятий.</w:t>
      </w:r>
    </w:p>
    <w:p w14:paraId="651A50DF" w14:textId="77777777" w:rsidR="00DB48C8" w:rsidRPr="00DB48C8" w:rsidRDefault="00DB48C8" w:rsidP="00DB48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8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Принцип наглядности – направленное формирование широко чувственной основы как предпосылки освоения движений; использование наглядности как неотъемленного условия всего процесса совершенствования двигательной деятельности.</w:t>
      </w:r>
    </w:p>
    <w:p w14:paraId="3D9D6C4E" w14:textId="77777777" w:rsidR="00DB48C8" w:rsidRPr="00DB48C8" w:rsidRDefault="00DB48C8" w:rsidP="00DB48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8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Принцип динамичности (постепенного усиления развивающихся факторов) – заключается в том, что нагрузки и другие факторы, благодаря которым в процессе физического воспитания достигается развивающий эффект, должны закономерно меняться, причем общая тенденция должна состоять в постепенном усилении действия данных факторов.</w:t>
      </w:r>
    </w:p>
    <w:p w14:paraId="5B50B863" w14:textId="77777777" w:rsidR="00DB48C8" w:rsidRPr="00DB48C8" w:rsidRDefault="00DB48C8" w:rsidP="00DB48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8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 Принцип целенаправленности обучения и воспитания - означает, что педагог должен четко осознавать цель обучения в целом и конкретного занятия и все свое мастерство должен направлять на достижение цели обучения и занятия.</w:t>
      </w:r>
    </w:p>
    <w:p w14:paraId="42BE95D1" w14:textId="77777777" w:rsidR="00DB48C8" w:rsidRPr="00DB48C8" w:rsidRDefault="00DB48C8" w:rsidP="00DB48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8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Принцип прочности знаний, умений и нравственно-духовных установок.</w:t>
      </w:r>
    </w:p>
    <w:p w14:paraId="24864353" w14:textId="77777777" w:rsidR="00DB48C8" w:rsidRPr="00DB48C8" w:rsidRDefault="00DB48C8" w:rsidP="00DB48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8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Прочные знания и умения необходимы для успешного продолжения обучения, для развития познавательных способностей, для подготовки их к практической деятельности, отсутствие прочных знаний означает пробел в знаниях, что нарушает систематичность знаний и системность.</w:t>
      </w:r>
    </w:p>
    <w:p w14:paraId="4DD19D2B" w14:textId="77777777" w:rsidR="00A9515A" w:rsidRPr="00DB48C8" w:rsidRDefault="00DB48C8" w:rsidP="00DB48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8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9. Принцип личностно-ориентированного взаимодействия педагога и обучающегося. Педагог должен доверять и поддерживать обучающегося во всех его начинаниях и предложениях. Отношения педагога и обучающегося должны быть построены на взаимодействии со стороны педагога и сотрудничестве со стороны обучающегося.  Главной задачей педагога является вывести ребенка на субъективную позицию.  </w:t>
      </w:r>
    </w:p>
    <w:p w14:paraId="7D87688A" w14:textId="77777777" w:rsidR="00DB48C8" w:rsidRDefault="00DB48C8" w:rsidP="00A95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C261E1" w14:textId="77777777" w:rsidR="00DB48C8" w:rsidRPr="00DB48C8" w:rsidRDefault="00DB48C8" w:rsidP="00DB48C8">
      <w:pPr>
        <w:widowControl w:val="0"/>
        <w:spacing w:after="0" w:line="240" w:lineRule="auto"/>
        <w:ind w:firstLine="709"/>
        <w:jc w:val="both"/>
        <w:rPr>
          <w:rFonts w:ascii="PT Astra Serif" w:eastAsia="Arial Unicode MS" w:hAnsi="PT Astra Serif" w:cs="Arial Unicode MS"/>
          <w:b/>
          <w:color w:val="000000"/>
          <w:sz w:val="28"/>
          <w:szCs w:val="28"/>
          <w:lang w:eastAsia="ru-RU" w:bidi="ru-RU"/>
        </w:rPr>
      </w:pPr>
      <w:r w:rsidRPr="00DB48C8">
        <w:rPr>
          <w:rFonts w:ascii="PT Astra Serif" w:eastAsia="Arial Unicode MS" w:hAnsi="PT Astra Serif" w:cs="Arial Unicode MS"/>
          <w:b/>
          <w:color w:val="000000"/>
          <w:sz w:val="28"/>
          <w:szCs w:val="28"/>
          <w:lang w:eastAsia="ru-RU" w:bidi="ru-RU"/>
        </w:rPr>
        <w:t>Основные специфические средства спортивной тренировки</w:t>
      </w:r>
    </w:p>
    <w:p w14:paraId="1231D65F" w14:textId="77777777" w:rsidR="00DB48C8" w:rsidRPr="00DB48C8" w:rsidRDefault="00DB48C8" w:rsidP="00DB48C8">
      <w:pPr>
        <w:widowControl w:val="0"/>
        <w:spacing w:after="0" w:line="240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</w:pPr>
      <w:r w:rsidRPr="00DB48C8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 xml:space="preserve">Основными специфическими средствами спортивной тренировки являются физические упражнения. Упражнения могут быть разделены на три </w:t>
      </w:r>
      <w:r w:rsidRPr="00DB48C8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lastRenderedPageBreak/>
        <w:t xml:space="preserve">группы: избранные соревновательные, специально-подготовительные, общеподготовительные. Избранные соревновательные упражнения — это целостные двигательные действия (либо совокупность двигательных действий), которые являются средством ведения игры в баскетбол. Специально-подготовительные упражнения включают элементы соревновательных действий, их связи и вариации, а также движения и действия, существенно, сходные с ними по форме и характеру проявляемых способностей. Смысл любого специально подготовительного упражнения состоит в том, чтобы ускорить и улучшить процесс подготовки в соревновательном упражнении. Именно поэтому они специфичны в каждом конкретном случае. Общеподготовительные упражнения являются преимущественно средствами общей подготовки обучающегося. Общеподготовительные упражнения не имеют прямой связи с соревновательными и предназначены расширить запас двигательных навыков и качеств обучающегося, повысить его общую тренированность. </w:t>
      </w:r>
    </w:p>
    <w:p w14:paraId="1CF9C7FD" w14:textId="77777777" w:rsidR="00DB48C8" w:rsidRPr="00DB48C8" w:rsidRDefault="00DB48C8" w:rsidP="00DB48C8">
      <w:pPr>
        <w:widowControl w:val="0"/>
        <w:spacing w:after="0" w:line="240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</w:pPr>
      <w:r w:rsidRPr="00DB48C8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 xml:space="preserve">Основные методы спортивной тренировки можно разделить на 3 группы: словесные, наглядные и практические. Выбор метода определяется задачей, возрастом, состоянием здоровья, подготовленностью, квалификацией спортсмена, применяемыми средствами и др. факторами. </w:t>
      </w:r>
    </w:p>
    <w:p w14:paraId="357A07B5" w14:textId="77777777" w:rsidR="00DB48C8" w:rsidRPr="00DB48C8" w:rsidRDefault="00DB48C8" w:rsidP="00DB48C8">
      <w:pPr>
        <w:widowControl w:val="0"/>
        <w:spacing w:after="0" w:line="240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</w:pPr>
      <w:r w:rsidRPr="00DB48C8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 xml:space="preserve">Словесный метод – с его помощью сообщаются теоретические сведения по технике, тактике, правилам соревнований. </w:t>
      </w:r>
    </w:p>
    <w:p w14:paraId="25867995" w14:textId="77777777" w:rsidR="00DB48C8" w:rsidRPr="00DB48C8" w:rsidRDefault="00DB48C8" w:rsidP="00DB48C8">
      <w:pPr>
        <w:widowControl w:val="0"/>
        <w:spacing w:after="0" w:line="240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</w:pPr>
      <w:r w:rsidRPr="00DB48C8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 xml:space="preserve"> Метод обеспечения наглядности применяют для создания зрительных, слуховых, двигательных образов. </w:t>
      </w:r>
    </w:p>
    <w:p w14:paraId="32F2FFE7" w14:textId="77777777" w:rsidR="00DB48C8" w:rsidRPr="00DB48C8" w:rsidRDefault="00DB48C8" w:rsidP="00DB48C8">
      <w:pPr>
        <w:widowControl w:val="0"/>
        <w:spacing w:after="0" w:line="240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</w:pPr>
      <w:r w:rsidRPr="00DB48C8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>Практические методы (метод упражнений) основаны на двигательной активности.</w:t>
      </w:r>
    </w:p>
    <w:p w14:paraId="2F50124B" w14:textId="77777777" w:rsidR="00DB48C8" w:rsidRPr="00DB48C8" w:rsidRDefault="00DB48C8" w:rsidP="00DB48C8">
      <w:pPr>
        <w:widowControl w:val="0"/>
        <w:spacing w:after="0" w:line="240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</w:pPr>
      <w:r w:rsidRPr="00DB48C8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 xml:space="preserve">Используемые методы обучения: </w:t>
      </w:r>
    </w:p>
    <w:p w14:paraId="2DDA84C3" w14:textId="77777777" w:rsidR="00DB48C8" w:rsidRPr="00DB48C8" w:rsidRDefault="00DB48C8" w:rsidP="00DB48C8">
      <w:pPr>
        <w:widowControl w:val="0"/>
        <w:spacing w:after="0" w:line="240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</w:pPr>
      <w:r w:rsidRPr="00DB48C8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 xml:space="preserve">1. Словесные (источник знаний — слово) — рассказ тренера, беседа, объяснение, лекция, работа с книгой; </w:t>
      </w:r>
    </w:p>
    <w:p w14:paraId="33240B8D" w14:textId="77777777" w:rsidR="00DB48C8" w:rsidRPr="00DB48C8" w:rsidRDefault="00DB48C8" w:rsidP="00DB48C8">
      <w:pPr>
        <w:widowControl w:val="0"/>
        <w:spacing w:after="0" w:line="240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</w:pPr>
      <w:r w:rsidRPr="00DB48C8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>2. Наглядные (источник знаний — образ) — демонстрация реальных или изображенных объектов, явлений и их наблюдение;</w:t>
      </w:r>
    </w:p>
    <w:p w14:paraId="08DBEA7B" w14:textId="77777777" w:rsidR="00DB48C8" w:rsidRPr="00DB48C8" w:rsidRDefault="00DB48C8" w:rsidP="00DB48C8">
      <w:pPr>
        <w:widowControl w:val="0"/>
        <w:spacing w:after="0" w:line="240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</w:pPr>
      <w:r w:rsidRPr="00DB48C8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 xml:space="preserve"> 3. Практические (источник знаний — опыт) — упражнения, соревнования. </w:t>
      </w:r>
    </w:p>
    <w:p w14:paraId="77BF2462" w14:textId="77777777" w:rsidR="00DB48C8" w:rsidRPr="00DB48C8" w:rsidRDefault="00DB48C8" w:rsidP="00DB48C8">
      <w:pPr>
        <w:widowControl w:val="0"/>
        <w:spacing w:after="0" w:line="240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</w:pPr>
      <w:r w:rsidRPr="00DB48C8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 xml:space="preserve">Педагогические технологии, используемые в учебно-воспитательном процессе: </w:t>
      </w:r>
    </w:p>
    <w:p w14:paraId="7AE3AA2D" w14:textId="77777777" w:rsidR="00DB48C8" w:rsidRPr="00DB48C8" w:rsidRDefault="00DB48C8" w:rsidP="00DB48C8">
      <w:pPr>
        <w:widowControl w:val="0"/>
        <w:spacing w:after="0" w:line="240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</w:pPr>
      <w:r w:rsidRPr="00DB48C8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>- Технология личностно - ориентированного обучения – позволяет максимально развивать индивидуальные познавательные способности обучающихся на основе имеющегося у него опыта жизнедеятельности. Основу данной технологии составляют дифференциация и индивидуализация обучения.</w:t>
      </w:r>
    </w:p>
    <w:p w14:paraId="0B0473D1" w14:textId="77777777" w:rsidR="00DB48C8" w:rsidRPr="00DB48C8" w:rsidRDefault="00DB48C8" w:rsidP="00DB48C8">
      <w:pPr>
        <w:widowControl w:val="0"/>
        <w:spacing w:after="0" w:line="240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</w:pPr>
      <w:r w:rsidRPr="00DB48C8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>-  Технология разноуровневого обучения – позволяет создать условия для включения каждого обучающегося в деятельность, соответствующую уровню его развития (разноуровневые задания, индивидуальные образовательные маршруты).</w:t>
      </w:r>
    </w:p>
    <w:p w14:paraId="44DBC8F4" w14:textId="77777777" w:rsidR="00DB48C8" w:rsidRPr="00DB48C8" w:rsidRDefault="00DB48C8" w:rsidP="00DB48C8">
      <w:pPr>
        <w:widowControl w:val="0"/>
        <w:spacing w:after="0" w:line="240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</w:pPr>
      <w:r w:rsidRPr="00DB48C8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t xml:space="preserve">- Здоровьесберегающие технологии – направлены на сохранение </w:t>
      </w:r>
      <w:r w:rsidRPr="00DB48C8">
        <w:rPr>
          <w:rFonts w:ascii="PT Astra Serif" w:eastAsia="Arial Unicode MS" w:hAnsi="PT Astra Serif" w:cs="Arial Unicode MS"/>
          <w:color w:val="000000"/>
          <w:sz w:val="28"/>
          <w:szCs w:val="28"/>
          <w:lang w:eastAsia="ru-RU" w:bidi="ru-RU"/>
        </w:rPr>
        <w:lastRenderedPageBreak/>
        <w:t>здоровья, создание максимально возможных условий для развития духовного, эмоционального, личностного здоровья, повышения работоспособности обучающихся (чередование различных видов деятельности, физкультминутки, комплекс упражнений на снятие усталости, положительный психологический климат на занятии).</w:t>
      </w:r>
    </w:p>
    <w:p w14:paraId="3EB9230A" w14:textId="77777777" w:rsidR="0083282C" w:rsidRDefault="0083282C" w:rsidP="00DB48C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F820DC6" w14:textId="77777777" w:rsidR="00DB48C8" w:rsidRPr="00DB48C8" w:rsidRDefault="00DB48C8" w:rsidP="00DB48C8">
      <w:pPr>
        <w:shd w:val="clear" w:color="auto" w:fill="FFFFFF"/>
        <w:spacing w:after="0" w:line="240" w:lineRule="auto"/>
        <w:ind w:left="360"/>
        <w:jc w:val="center"/>
        <w:rPr>
          <w:rFonts w:ascii="Arimo" w:eastAsia="Times New Roman" w:hAnsi="Arimo" w:cs="Arimo"/>
          <w:color w:val="000000"/>
          <w:sz w:val="24"/>
          <w:szCs w:val="24"/>
          <w:lang w:eastAsia="ru-RU"/>
        </w:rPr>
      </w:pPr>
      <w:r w:rsidRPr="00DB48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Психологическая подготовка</w:t>
      </w:r>
    </w:p>
    <w:p w14:paraId="1B57484A" w14:textId="77777777" w:rsidR="00D11541" w:rsidRDefault="00D11541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</w:pPr>
    </w:p>
    <w:p w14:paraId="7E7CECCF" w14:textId="77777777" w:rsidR="00DB48C8" w:rsidRPr="00DB48C8" w:rsidRDefault="00DB48C8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Arimo"/>
          <w:color w:val="000000"/>
          <w:sz w:val="24"/>
          <w:szCs w:val="24"/>
          <w:lang w:eastAsia="ru-RU"/>
        </w:rPr>
      </w:pPr>
      <w:r w:rsidRPr="00DB48C8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  <w:lang w:eastAsia="ru-RU"/>
        </w:rPr>
        <w:t xml:space="preserve">Психологическая подготовка </w:t>
      </w: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 направлена на воспитание у обучающихся нравственных черт и волевых качеств.</w:t>
      </w:r>
    </w:p>
    <w:p w14:paraId="1995CEAB" w14:textId="77777777" w:rsidR="00DB48C8" w:rsidRPr="00DB48C8" w:rsidRDefault="00DB48C8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Arimo"/>
          <w:color w:val="000000"/>
          <w:sz w:val="24"/>
          <w:szCs w:val="24"/>
          <w:lang w:eastAsia="ru-RU"/>
        </w:rPr>
      </w:pP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Воля — это сознательная активность спортсмена, направленная на преодоление трудностей, на достижение поставленной цели. Воля воспитывается в процессе преодоления трудностей, возникших во время тренировок и соревнований, страха перед трудным элементом, болезненных ощущений или неблагоприятных условий внешней среды (жара, холод, высокая влажность и др.), соблюдение установленного режима дня, подчинение правилам спортивных соревнований, выполнение дисциплинарных требований на учебно-тренировочных занятиях и т.д. Волевые усилия всегда носят осознанный характер.</w:t>
      </w:r>
    </w:p>
    <w:p w14:paraId="23262734" w14:textId="77777777" w:rsidR="00DB48C8" w:rsidRPr="00DB48C8" w:rsidRDefault="00DB48C8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Экстремальное воздействие соревновательных условий вызывает у спортсменов состояний нервно-психического напряжения, которое они не испытывают или испытывают в существенно меньшей степени во время тренировочных занятий. </w:t>
      </w:r>
    </w:p>
    <w:p w14:paraId="09BAA865" w14:textId="77777777" w:rsidR="00DB48C8" w:rsidRPr="00DB48C8" w:rsidRDefault="00DB48C8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Arimo"/>
          <w:color w:val="000000"/>
          <w:sz w:val="24"/>
          <w:szCs w:val="24"/>
          <w:lang w:eastAsia="ru-RU"/>
        </w:rPr>
      </w:pP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Следовательно, чтобы реализовать в соревновании все свои возможности, спортсмен должен:</w:t>
      </w:r>
    </w:p>
    <w:p w14:paraId="58DAEE80" w14:textId="77777777" w:rsidR="00DB48C8" w:rsidRPr="00DB48C8" w:rsidRDefault="00DB48C8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Arimo"/>
          <w:color w:val="000000"/>
          <w:sz w:val="24"/>
          <w:szCs w:val="24"/>
          <w:lang w:eastAsia="ru-RU"/>
        </w:rPr>
      </w:pP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 действовать в разнообразных условиях, не поддаваясь внушающему влиянию других людей, успеха или неудачи;</w:t>
      </w:r>
    </w:p>
    <w:p w14:paraId="61FC8D19" w14:textId="77777777" w:rsidR="00DB48C8" w:rsidRPr="00DB48C8" w:rsidRDefault="00DB48C8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Arimo"/>
          <w:color w:val="000000"/>
          <w:sz w:val="24"/>
          <w:szCs w:val="24"/>
          <w:lang w:eastAsia="ru-RU"/>
        </w:rPr>
      </w:pP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 выполнять необходимые движения и действия с высокой степенью точности, чтобы свести к минимуму число ошибок;</w:t>
      </w:r>
    </w:p>
    <w:p w14:paraId="30BDE7CD" w14:textId="77777777" w:rsidR="00DB48C8" w:rsidRPr="00DB48C8" w:rsidRDefault="00DB48C8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 быстро и правильно оценивать соревновательную обстановку, принимать решения и, не колеблясь, их осуществлять; самостоятельно регулировать состояние нервно-психического напряжения.</w:t>
      </w:r>
    </w:p>
    <w:p w14:paraId="007276A6" w14:textId="77777777" w:rsidR="00DB48C8" w:rsidRPr="00DB48C8" w:rsidRDefault="00DB48C8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Arimo"/>
          <w:color w:val="000000"/>
          <w:sz w:val="24"/>
          <w:szCs w:val="24"/>
          <w:lang w:eastAsia="ru-RU"/>
        </w:rPr>
      </w:pP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Достичь этого можно лишь в результате соответствующей психологической подготовки. Таким образом, целью психологической подготовки спортсменов к соревнованию является формирование у них такого психического состояния, при котором они могут:</w:t>
      </w:r>
    </w:p>
    <w:p w14:paraId="423E633F" w14:textId="77777777" w:rsidR="00DB48C8" w:rsidRPr="00DB48C8" w:rsidRDefault="00DB48C8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Arimo"/>
          <w:color w:val="000000"/>
          <w:sz w:val="24"/>
          <w:szCs w:val="24"/>
          <w:lang w:eastAsia="ru-RU"/>
        </w:rPr>
      </w:pP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а) в полной мере использовать свою функциональную и специальную подготовленность для реализации в соревновании максимально возможного</w:t>
      </w: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результата;</w:t>
      </w:r>
    </w:p>
    <w:p w14:paraId="6E72306A" w14:textId="77777777" w:rsidR="00DB48C8" w:rsidRPr="00DB48C8" w:rsidRDefault="00DB48C8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Arimo"/>
          <w:color w:val="000000"/>
          <w:sz w:val="24"/>
          <w:szCs w:val="24"/>
          <w:lang w:eastAsia="ru-RU"/>
        </w:rPr>
      </w:pP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б) противостоять многим предсоревновательным и соревновательным факторам, оказывающим сбивающее влияние и вызывающим рассогласование функций, т. е. проявлять высокую надежность соревновательной деятельности.</w:t>
      </w:r>
    </w:p>
    <w:p w14:paraId="2DB85795" w14:textId="77777777" w:rsidR="00DB48C8" w:rsidRPr="00DB48C8" w:rsidRDefault="00DB48C8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lastRenderedPageBreak/>
        <w:t xml:space="preserve">Психологической подготовкой спортсмена можно назвать организованный, управляемый процесс реализации его потенциальных психических возможностей в объективных результатах, адекватных этим возможностям. </w:t>
      </w:r>
    </w:p>
    <w:p w14:paraId="1404B963" w14:textId="77777777" w:rsidR="00DB48C8" w:rsidRPr="00DB48C8" w:rsidRDefault="00DB48C8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Психологическая подготовка - воспитательный процесс, направленный на развитие и совершенствование значимых свойств личности. Она включает мероприятия, которые обеспечивают формирование у спортсменов таких психологических качеств, которые необходимы для успешного решения задач тренировки и участия в соревнованиях. </w:t>
      </w:r>
    </w:p>
    <w:p w14:paraId="1448BEAB" w14:textId="77777777" w:rsidR="00DB48C8" w:rsidRPr="00DB48C8" w:rsidRDefault="00DB48C8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Психологическая подготовка спортсменов к соревнованиям направлена на формирование свойств личности, позволяющих успешно выступать за счет адаптации к конкретным условиям вообще и к специфическим экстремальным условиям соревнований, в частности. </w:t>
      </w:r>
    </w:p>
    <w:p w14:paraId="45C76656" w14:textId="77777777" w:rsidR="00DB48C8" w:rsidRPr="00DB48C8" w:rsidRDefault="00DB48C8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Психологическая подготовка на данном этапе выступает как воспитательный процесс. Центральной фигурой этого процесса является тренер-преподаватель, который не ограничивает свои воспитательные функции лишь руководством поведением юных спортсменов вовремя учебно-тренировочных занятий и соревнований. </w:t>
      </w:r>
    </w:p>
    <w:p w14:paraId="0DADBE46" w14:textId="77777777" w:rsidR="00DB48C8" w:rsidRPr="00DB48C8" w:rsidRDefault="00DB48C8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Важнейшей задачей общей психологической подготовки является формирование спортивного интереса, дисциплины, самооценки. </w:t>
      </w:r>
    </w:p>
    <w:p w14:paraId="5D692C6A" w14:textId="77777777" w:rsidR="005E690A" w:rsidRDefault="00DB48C8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DB48C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Важно с самого начала спортивных занятий воспитывать спортивное трудолюбие и способность преодолевать специфические трудности, что достигается, прежде всего, систематическим выполнением тренировочных занятий. На конкретных примерах нужно убеждать юных спортсменов, что успех в современном спорте во многом зависит от трудолюбия. Психологическая подготовка направлена на преодоление чувства страха перед соперником, на воспитание умения проявлять волю, терпеть усталость и превозмогать боль.</w:t>
      </w:r>
    </w:p>
    <w:p w14:paraId="26D9C610" w14:textId="77777777" w:rsidR="00D11541" w:rsidRPr="00DB48C8" w:rsidRDefault="00D11541" w:rsidP="00DB48C8">
      <w:pPr>
        <w:shd w:val="clear" w:color="auto" w:fill="FFFFFF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14:paraId="0B900857" w14:textId="77777777" w:rsidR="00A9515A" w:rsidRPr="00A9515A" w:rsidRDefault="00A9515A" w:rsidP="00A9515A">
      <w:pPr>
        <w:keepNext/>
        <w:keepLines/>
        <w:numPr>
          <w:ilvl w:val="1"/>
          <w:numId w:val="4"/>
        </w:num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9" w:name="_Toc115363903"/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реализации программы</w:t>
      </w:r>
      <w:bookmarkEnd w:id="19"/>
    </w:p>
    <w:p w14:paraId="2F9CB1BF" w14:textId="77777777" w:rsidR="00A9515A" w:rsidRPr="00A9515A" w:rsidRDefault="00A9515A" w:rsidP="00A951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эффективной реализации настоящей программы необходимы определённые условия:</w:t>
      </w:r>
    </w:p>
    <w:p w14:paraId="295BB272" w14:textId="77777777" w:rsidR="00A9515A" w:rsidRPr="00A9515A" w:rsidRDefault="00A9515A" w:rsidP="00A951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15A">
        <w:rPr>
          <w:rFonts w:ascii="Times New Roman" w:hAnsi="Times New Roman" w:cs="Times New Roman"/>
          <w:sz w:val="28"/>
          <w:szCs w:val="28"/>
        </w:rPr>
        <w:t>- наличие помещения для учебных занятий, рассчитанного на 15 чел и отвечающего правилам СанПин;</w:t>
      </w:r>
    </w:p>
    <w:p w14:paraId="3DD992E2" w14:textId="77777777" w:rsidR="00A9515A" w:rsidRPr="00A9515A" w:rsidRDefault="00A9515A" w:rsidP="00A951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15A">
        <w:rPr>
          <w:rFonts w:ascii="Times New Roman" w:hAnsi="Times New Roman" w:cs="Times New Roman"/>
          <w:sz w:val="28"/>
          <w:szCs w:val="28"/>
        </w:rPr>
        <w:t>- наличие спортивного инвентаря, соответствующих возрастным особенностям обучающихся;</w:t>
      </w:r>
    </w:p>
    <w:p w14:paraId="5EE4CF47" w14:textId="77777777" w:rsidR="00A9515A" w:rsidRPr="00A9515A" w:rsidRDefault="00A9515A" w:rsidP="00A951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15A">
        <w:rPr>
          <w:rFonts w:ascii="Times New Roman" w:hAnsi="Times New Roman" w:cs="Times New Roman"/>
          <w:sz w:val="28"/>
          <w:szCs w:val="28"/>
        </w:rPr>
        <w:t>- шкафы стеллажи для оборудования;</w:t>
      </w:r>
    </w:p>
    <w:p w14:paraId="0AF0B535" w14:textId="77777777" w:rsidR="00A9515A" w:rsidRPr="00A9515A" w:rsidRDefault="00A9515A" w:rsidP="00A951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15A">
        <w:rPr>
          <w:rFonts w:ascii="Times New Roman" w:hAnsi="Times New Roman" w:cs="Times New Roman"/>
          <w:sz w:val="28"/>
          <w:szCs w:val="28"/>
        </w:rPr>
        <w:t>- наличие необходимого оборудования согласно списку;</w:t>
      </w:r>
    </w:p>
    <w:p w14:paraId="4F6460A2" w14:textId="77777777" w:rsidR="00A9515A" w:rsidRPr="00A9515A" w:rsidRDefault="00A9515A" w:rsidP="00A951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15A">
        <w:rPr>
          <w:rFonts w:ascii="Times New Roman" w:hAnsi="Times New Roman" w:cs="Times New Roman"/>
          <w:sz w:val="28"/>
          <w:szCs w:val="28"/>
        </w:rPr>
        <w:t>- наличие учебно-методической базы: научная и справочная литература, наглядный материал, раздаточный материал, методическая литература.</w:t>
      </w:r>
    </w:p>
    <w:p w14:paraId="58DC1166" w14:textId="77777777" w:rsidR="005E690A" w:rsidRDefault="005E690A" w:rsidP="00A9515A">
      <w:pPr>
        <w:widowControl w:val="0"/>
        <w:tabs>
          <w:tab w:val="left" w:pos="284"/>
          <w:tab w:val="left" w:pos="851"/>
        </w:tabs>
        <w:spacing w:after="0" w:line="240" w:lineRule="auto"/>
        <w:ind w:left="708" w:firstLine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945B23" w14:textId="77777777" w:rsidR="00D11541" w:rsidRDefault="00D11541" w:rsidP="00A9515A">
      <w:pPr>
        <w:widowControl w:val="0"/>
        <w:tabs>
          <w:tab w:val="left" w:pos="284"/>
          <w:tab w:val="left" w:pos="851"/>
        </w:tabs>
        <w:spacing w:after="0" w:line="240" w:lineRule="auto"/>
        <w:ind w:left="708" w:firstLine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790278" w14:textId="77777777" w:rsidR="00D11541" w:rsidRDefault="00D11541" w:rsidP="00A9515A">
      <w:pPr>
        <w:widowControl w:val="0"/>
        <w:tabs>
          <w:tab w:val="left" w:pos="284"/>
          <w:tab w:val="left" w:pos="851"/>
        </w:tabs>
        <w:spacing w:after="0" w:line="240" w:lineRule="auto"/>
        <w:ind w:left="708" w:firstLine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606446" w14:textId="77777777" w:rsidR="00A9515A" w:rsidRPr="00A9515A" w:rsidRDefault="00A9515A" w:rsidP="00A9515A">
      <w:pPr>
        <w:widowControl w:val="0"/>
        <w:tabs>
          <w:tab w:val="left" w:pos="284"/>
          <w:tab w:val="left" w:pos="851"/>
        </w:tabs>
        <w:spacing w:after="0" w:line="240" w:lineRule="auto"/>
        <w:ind w:left="708" w:firstLine="1"/>
        <w:jc w:val="center"/>
        <w:rPr>
          <w:rFonts w:ascii="Times New Roman" w:hAnsi="Times New Roman" w:cs="Times New Roman"/>
          <w:sz w:val="28"/>
          <w:szCs w:val="28"/>
        </w:rPr>
      </w:pPr>
      <w:r w:rsidRPr="00A951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Материально-техническое обеспечение</w:t>
      </w:r>
      <w:r w:rsidRPr="00A9515A">
        <w:rPr>
          <w:rFonts w:ascii="Times New Roman" w:hAnsi="Times New Roman" w:cs="Times New Roman"/>
          <w:sz w:val="28"/>
          <w:szCs w:val="28"/>
        </w:rPr>
        <w:t> </w:t>
      </w:r>
      <w:r w:rsidRPr="00A9515A">
        <w:rPr>
          <w:rFonts w:ascii="Times New Roman" w:hAnsi="Times New Roman" w:cs="Times New Roman"/>
          <w:b/>
          <w:bCs/>
          <w:sz w:val="28"/>
          <w:szCs w:val="28"/>
        </w:rPr>
        <w:t>программы:</w:t>
      </w:r>
    </w:p>
    <w:p w14:paraId="7CF3B17C" w14:textId="77777777" w:rsidR="00A9515A" w:rsidRPr="00A9515A" w:rsidRDefault="00A9515A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0" w:type="auto"/>
        <w:tblInd w:w="0" w:type="dxa"/>
        <w:tblLook w:val="04A0" w:firstRow="1" w:lastRow="0" w:firstColumn="1" w:lastColumn="0" w:noHBand="0" w:noVBand="1"/>
      </w:tblPr>
      <w:tblGrid>
        <w:gridCol w:w="3293"/>
        <w:gridCol w:w="1918"/>
        <w:gridCol w:w="4360"/>
      </w:tblGrid>
      <w:tr w:rsidR="00A9515A" w:rsidRPr="00A9515A" w14:paraId="44B8228C" w14:textId="77777777" w:rsidTr="005E690A">
        <w:trPr>
          <w:trHeight w:val="316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CDD01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74C0D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  <w:r w:rsidR="005E690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ед.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D5CA7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515A">
              <w:rPr>
                <w:rFonts w:ascii="Times New Roman" w:hAnsi="Times New Roman"/>
                <w:b/>
                <w:bCs/>
                <w:sz w:val="24"/>
                <w:szCs w:val="24"/>
              </w:rPr>
              <w:t>Область применения</w:t>
            </w:r>
          </w:p>
        </w:tc>
      </w:tr>
      <w:tr w:rsidR="00A9515A" w:rsidRPr="00A9515A" w14:paraId="62FBF431" w14:textId="77777777" w:rsidTr="005E690A">
        <w:trPr>
          <w:trHeight w:val="957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23152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Спортивный зал с разметкой для баскетбола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AF62C" w14:textId="77777777" w:rsidR="00A9515A" w:rsidRPr="00A9515A" w:rsidRDefault="00A9515A" w:rsidP="005E690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2D898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Используется для проведения практических занятий.</w:t>
            </w:r>
          </w:p>
        </w:tc>
      </w:tr>
      <w:tr w:rsidR="00A9515A" w:rsidRPr="00A9515A" w14:paraId="327EC345" w14:textId="77777777" w:rsidTr="005E690A">
        <w:trPr>
          <w:trHeight w:val="957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3E5BF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Щит баскетбольный с кольцом и сеткой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1CA72" w14:textId="77777777" w:rsidR="00A9515A" w:rsidRPr="00A9515A" w:rsidRDefault="00A9515A" w:rsidP="005E690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04D35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Используется для проведения практических занятий, отработки элементов техники и игровых навыков.</w:t>
            </w:r>
          </w:p>
        </w:tc>
      </w:tr>
      <w:tr w:rsidR="00A9515A" w:rsidRPr="00A9515A" w14:paraId="60CECD3B" w14:textId="77777777" w:rsidTr="005E690A">
        <w:trPr>
          <w:trHeight w:val="501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5FFD0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Мяч баскетбольный №6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3AEEC" w14:textId="77777777" w:rsidR="00A9515A" w:rsidRPr="00A9515A" w:rsidRDefault="00A9515A" w:rsidP="005E690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A5DD6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Используется для проведения практических занятий, отработки элементов техники и игровых навыков.</w:t>
            </w:r>
          </w:p>
        </w:tc>
      </w:tr>
      <w:tr w:rsidR="00A9515A" w:rsidRPr="00A9515A" w14:paraId="2D98377C" w14:textId="77777777" w:rsidTr="005E690A">
        <w:trPr>
          <w:trHeight w:val="501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43F40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Мяч баскетбольный №7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B6CE4" w14:textId="77777777" w:rsidR="00A9515A" w:rsidRPr="00A9515A" w:rsidRDefault="00A9515A" w:rsidP="005E690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D3D5F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Используется для проведения практических занятий, отработки элементов техники и игровых навыков.</w:t>
            </w:r>
          </w:p>
        </w:tc>
      </w:tr>
      <w:tr w:rsidR="005E690A" w:rsidRPr="00A9515A" w14:paraId="6B64E76D" w14:textId="77777777" w:rsidTr="005E690A">
        <w:trPr>
          <w:trHeight w:val="501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55EF2" w14:textId="77777777" w:rsidR="005E690A" w:rsidRPr="00A9515A" w:rsidRDefault="005E690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Корзина для переноски мячей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84E04" w14:textId="77777777" w:rsidR="005E690A" w:rsidRPr="00A9515A" w:rsidRDefault="005E690A" w:rsidP="00A9515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E311" w14:textId="77777777" w:rsidR="005E690A" w:rsidRPr="00A9515A" w:rsidRDefault="005E690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15A" w:rsidRPr="00A9515A" w14:paraId="6CB4B524" w14:textId="77777777" w:rsidTr="005E690A">
        <w:trPr>
          <w:trHeight w:val="501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F4227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Конус сигнальный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987E3" w14:textId="77777777" w:rsidR="00A9515A" w:rsidRPr="00A9515A" w:rsidRDefault="00A9515A" w:rsidP="005E690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F18BB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Используется для проведения практических занятий, для отработки техники дриблинга и развития координационных способностей. </w:t>
            </w:r>
          </w:p>
        </w:tc>
      </w:tr>
      <w:tr w:rsidR="00A9515A" w:rsidRPr="00A9515A" w14:paraId="776E5DB7" w14:textId="77777777" w:rsidTr="005E690A">
        <w:trPr>
          <w:trHeight w:val="501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625E7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Набивные мячи 1кг, 2кг, 3кг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90A9F" w14:textId="77777777" w:rsidR="00A9515A" w:rsidRPr="00A9515A" w:rsidRDefault="00A9515A" w:rsidP="005E690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971C4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Используется для проведения практических занятий на развитие силовых и скоростно-силовых  способностей.</w:t>
            </w:r>
          </w:p>
        </w:tc>
      </w:tr>
      <w:tr w:rsidR="00A9515A" w:rsidRPr="00A9515A" w14:paraId="6E867D5F" w14:textId="77777777" w:rsidTr="005E690A">
        <w:trPr>
          <w:trHeight w:val="501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E3CE0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Гантели 500г, 1кг, 2кг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23FE8" w14:textId="77777777" w:rsidR="00A9515A" w:rsidRPr="00A9515A" w:rsidRDefault="00A9515A" w:rsidP="005E690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A7BA7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Используется для проведения практических занятий на развитие силовых способностей.</w:t>
            </w:r>
          </w:p>
        </w:tc>
      </w:tr>
      <w:tr w:rsidR="00A9515A" w:rsidRPr="00A9515A" w14:paraId="1D212E89" w14:textId="77777777" w:rsidTr="005E690A">
        <w:trPr>
          <w:trHeight w:val="501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49F32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C1A67" w14:textId="77777777" w:rsidR="00A9515A" w:rsidRPr="00A9515A" w:rsidRDefault="00A9515A" w:rsidP="005E690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DC811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Используется для проведения практических занятий на развитие скоростных и скоростно-силовых  способностей</w:t>
            </w:r>
          </w:p>
        </w:tc>
      </w:tr>
      <w:tr w:rsidR="00A9515A" w:rsidRPr="00A9515A" w14:paraId="14217A1C" w14:textId="77777777" w:rsidTr="005E690A">
        <w:trPr>
          <w:trHeight w:val="501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30900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Скамья гимнастическая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0691" w14:textId="77777777" w:rsidR="00A9515A" w:rsidRPr="00A9515A" w:rsidRDefault="00A9515A" w:rsidP="005E690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199AF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Используется для проведения практических занятий на развитие силовых и скоростно-силовых способностей.</w:t>
            </w:r>
          </w:p>
        </w:tc>
      </w:tr>
      <w:tr w:rsidR="0083282C" w:rsidRPr="00A9515A" w14:paraId="4C898933" w14:textId="77777777" w:rsidTr="005E690A">
        <w:trPr>
          <w:trHeight w:val="501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64C1A" w14:textId="77777777" w:rsidR="0083282C" w:rsidRPr="00A9515A" w:rsidRDefault="0083282C" w:rsidP="0083282C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Скамья </w:t>
            </w:r>
            <w:r>
              <w:rPr>
                <w:rFonts w:ascii="Times New Roman" w:hAnsi="Times New Roman"/>
                <w:sz w:val="24"/>
                <w:szCs w:val="24"/>
              </w:rPr>
              <w:t>наклонная для пресса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269AD" w14:textId="77777777" w:rsidR="0083282C" w:rsidRPr="00A9515A" w:rsidRDefault="0083282C" w:rsidP="0083282C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B85C" w14:textId="77777777" w:rsidR="0083282C" w:rsidRPr="00A9515A" w:rsidRDefault="0083282C" w:rsidP="0083282C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Используется для проведения практических занятий на развитие силовых способностей.</w:t>
            </w:r>
          </w:p>
        </w:tc>
      </w:tr>
      <w:tr w:rsidR="00A9515A" w:rsidRPr="00A9515A" w14:paraId="08824F0F" w14:textId="77777777" w:rsidTr="005E690A">
        <w:trPr>
          <w:trHeight w:val="501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13E6C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Маты гимнастические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4875B" w14:textId="77777777" w:rsidR="00A9515A" w:rsidRPr="00A9515A" w:rsidRDefault="00A9515A" w:rsidP="005E690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98AE5" w14:textId="77777777" w:rsidR="00A9515A" w:rsidRPr="00A9515A" w:rsidRDefault="00A9515A" w:rsidP="0083282C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Используется для проведения практических занятий на развития силовых и скоростно-силовых способностей.</w:t>
            </w:r>
          </w:p>
        </w:tc>
      </w:tr>
      <w:tr w:rsidR="00A9515A" w:rsidRPr="00A9515A" w14:paraId="17AA2145" w14:textId="77777777" w:rsidTr="005E690A">
        <w:trPr>
          <w:trHeight w:val="501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F9A17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71B33" w14:textId="77777777" w:rsidR="00A9515A" w:rsidRPr="00A9515A" w:rsidRDefault="00A9515A" w:rsidP="005E690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B723C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Используется для проведения практических занятий</w:t>
            </w:r>
            <w:r w:rsidR="007308D1">
              <w:rPr>
                <w:rFonts w:ascii="Times New Roman" w:hAnsi="Times New Roman"/>
                <w:sz w:val="24"/>
                <w:szCs w:val="24"/>
              </w:rPr>
              <w:t xml:space="preserve"> на развитие силовых, координационных способностей </w:t>
            </w:r>
            <w:r w:rsidRPr="00A9515A">
              <w:rPr>
                <w:rFonts w:ascii="Times New Roman" w:hAnsi="Times New Roman"/>
                <w:sz w:val="24"/>
                <w:szCs w:val="24"/>
              </w:rPr>
              <w:t xml:space="preserve"> и отработки элементов техники</w:t>
            </w:r>
            <w:r w:rsidR="007308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308D1" w:rsidRPr="00A9515A" w14:paraId="1133EA3D" w14:textId="77777777" w:rsidTr="005E690A">
        <w:trPr>
          <w:trHeight w:val="501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B13C1" w14:textId="77777777" w:rsidR="007308D1" w:rsidRPr="00A9515A" w:rsidRDefault="007308D1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Брусья параллельные навесные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1BC17" w14:textId="77777777" w:rsidR="007308D1" w:rsidRPr="00A9515A" w:rsidRDefault="007308D1" w:rsidP="005E690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8443" w14:textId="77777777" w:rsidR="007308D1" w:rsidRPr="00A9515A" w:rsidRDefault="007308D1" w:rsidP="007308D1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Используется для проведения практических занятий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развитие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силовых способностей. </w:t>
            </w:r>
            <w:r w:rsidRPr="00A951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308D1" w:rsidRPr="00A9515A" w14:paraId="31CD0E2F" w14:textId="77777777" w:rsidTr="005E690A">
        <w:trPr>
          <w:trHeight w:val="501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DEF38" w14:textId="77777777" w:rsidR="007308D1" w:rsidRDefault="007308D1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Перекладина навесная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EEEA5" w14:textId="77777777" w:rsidR="007308D1" w:rsidRDefault="007308D1" w:rsidP="005E690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5E55E" w14:textId="77777777" w:rsidR="007308D1" w:rsidRPr="00A9515A" w:rsidRDefault="007308D1" w:rsidP="007308D1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Используется для проведения практических занятий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развитие силовых способностей. </w:t>
            </w:r>
            <w:r w:rsidRPr="00A951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9515A" w:rsidRPr="00A9515A" w14:paraId="277EDEA2" w14:textId="77777777" w:rsidTr="005E690A">
        <w:trPr>
          <w:trHeight w:val="501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DC0B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Свисток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769F6" w14:textId="77777777" w:rsidR="00A9515A" w:rsidRPr="00A9515A" w:rsidRDefault="00A9515A" w:rsidP="005E690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8E5A5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Используется для подачи определённого сигнала при проведении практических занятий и судействе игр.</w:t>
            </w:r>
          </w:p>
        </w:tc>
      </w:tr>
      <w:tr w:rsidR="00A9515A" w:rsidRPr="00A9515A" w14:paraId="0BC1AC49" w14:textId="77777777" w:rsidTr="005E690A">
        <w:trPr>
          <w:trHeight w:val="501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FB1B6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Секундомер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16A2F" w14:textId="77777777" w:rsidR="00A9515A" w:rsidRPr="00A9515A" w:rsidRDefault="00A9515A" w:rsidP="005E690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36976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Используется для измерения интервала времени при проведения практических занятий и судействе игр.</w:t>
            </w:r>
          </w:p>
        </w:tc>
      </w:tr>
      <w:tr w:rsidR="00A9515A" w:rsidRPr="00A9515A" w14:paraId="3186F676" w14:textId="77777777" w:rsidTr="005E690A">
        <w:trPr>
          <w:trHeight w:val="501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B2CE3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Форма баскетбольная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5B512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2 компл.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01448" w14:textId="77777777" w:rsidR="00A9515A" w:rsidRPr="00A9515A" w:rsidRDefault="00A9515A" w:rsidP="00A9515A">
            <w:pPr>
              <w:widowControl w:val="0"/>
              <w:tabs>
                <w:tab w:val="left" w:pos="284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A9515A">
              <w:rPr>
                <w:rFonts w:ascii="Times New Roman" w:hAnsi="Times New Roman"/>
                <w:sz w:val="24"/>
                <w:szCs w:val="24"/>
              </w:rPr>
              <w:t>Используется для проведения практических занятий и выступления на соревнованиях.</w:t>
            </w:r>
          </w:p>
        </w:tc>
      </w:tr>
    </w:tbl>
    <w:p w14:paraId="21A9D15B" w14:textId="77777777" w:rsidR="00A9515A" w:rsidRPr="00A9515A" w:rsidRDefault="00A9515A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AD1444A" w14:textId="77777777" w:rsidR="005E690A" w:rsidRPr="005E690A" w:rsidRDefault="005E690A" w:rsidP="005E690A">
      <w:pPr>
        <w:widowControl w:val="0"/>
        <w:tabs>
          <w:tab w:val="left" w:pos="1033"/>
        </w:tabs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 w:bidi="ru-RU"/>
        </w:rPr>
      </w:pPr>
      <w:r w:rsidRPr="005E690A"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 w:bidi="ru-RU"/>
        </w:rPr>
        <w:t>Кадровое обеспечение программы</w:t>
      </w:r>
    </w:p>
    <w:p w14:paraId="19356F27" w14:textId="77777777" w:rsidR="005E690A" w:rsidRPr="005E690A" w:rsidRDefault="005E690A" w:rsidP="005E690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5E690A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Программу реализует педагог дополнительного образования, который </w:t>
      </w:r>
      <w:r w:rsidRPr="005E690A">
        <w:rPr>
          <w:rFonts w:ascii="Times New Roman" w:hAnsi="Times New Roman" w:cs="Times New Roman"/>
          <w:sz w:val="28"/>
          <w:szCs w:val="28"/>
          <w:lang w:bidi="ru-RU"/>
        </w:rPr>
        <w:t xml:space="preserve"> владеет необходимой профессиональной компетентностью для реализации программы: имеет опыт работы с обучающимися данного возраста, имеет навык организации образовательной деятельности обучающихся, обладает сформированными социально ориентированными личностными качествами (ответственность, доброжелательность, коммуникабельность, целеустремленность, эмпатия, тактичность и др.), а также обладает необходимым уровнем знаний и практических умений в соответствующей предметной области.</w:t>
      </w:r>
    </w:p>
    <w:p w14:paraId="31F5DB59" w14:textId="77777777" w:rsidR="005E690A" w:rsidRPr="005E690A" w:rsidRDefault="005E690A" w:rsidP="005E690A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690A">
        <w:rPr>
          <w:rFonts w:ascii="Times New Roman" w:eastAsia="Calibri" w:hAnsi="Times New Roman" w:cs="Times New Roman"/>
          <w:sz w:val="28"/>
          <w:szCs w:val="28"/>
        </w:rPr>
        <w:t>Программу реализует педагог дополнительного образования, имеющий спортивную подготовку по данным видам спорта и соответствующее образование.</w:t>
      </w:r>
    </w:p>
    <w:p w14:paraId="3FECB74E" w14:textId="77777777" w:rsidR="00A9515A" w:rsidRPr="005E690A" w:rsidRDefault="00A9515A" w:rsidP="005E690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40FA3B" w14:textId="77777777" w:rsidR="00A9515A" w:rsidRPr="00A9515A" w:rsidRDefault="00A9515A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CCB3E7" w14:textId="77777777" w:rsidR="00A9515A" w:rsidRPr="00A9515A" w:rsidRDefault="00A9515A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1E722B" w14:textId="77777777" w:rsidR="00A9515A" w:rsidRPr="00A9515A" w:rsidRDefault="00A9515A" w:rsidP="00A9515A">
      <w:pPr>
        <w:widowControl w:val="0"/>
        <w:tabs>
          <w:tab w:val="left" w:pos="284"/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0EBFDF" w14:textId="77777777" w:rsidR="00A9515A" w:rsidRPr="00A9515A" w:rsidRDefault="00A9515A" w:rsidP="00A95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0" w:name="_Toc115363905"/>
    </w:p>
    <w:p w14:paraId="51E3CF90" w14:textId="77777777" w:rsidR="005E690A" w:rsidRDefault="005E690A" w:rsidP="00A95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9EA367" w14:textId="77777777" w:rsidR="005E690A" w:rsidRDefault="005E690A" w:rsidP="00A95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EF62F5" w14:textId="77777777" w:rsidR="005E690A" w:rsidRDefault="005E690A" w:rsidP="00A95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B44838" w14:textId="77777777" w:rsidR="005E690A" w:rsidRDefault="005E690A" w:rsidP="00A95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433F86" w14:textId="77777777" w:rsidR="005E690A" w:rsidRDefault="005E690A" w:rsidP="00A95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E8AD7B" w14:textId="77777777" w:rsidR="005E690A" w:rsidRDefault="005E690A" w:rsidP="00A95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540B32" w14:textId="77777777" w:rsidR="005E690A" w:rsidRDefault="005E690A" w:rsidP="00A95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3E49E5" w14:textId="77777777" w:rsidR="005E690A" w:rsidRDefault="005E690A" w:rsidP="00A95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A589AC" w14:textId="77777777" w:rsidR="005E690A" w:rsidRDefault="005E690A" w:rsidP="00A95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9F36CC" w14:textId="77777777" w:rsidR="005E690A" w:rsidRDefault="005E690A" w:rsidP="00A95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05E323" w14:textId="77777777" w:rsidR="00A9515A" w:rsidRPr="00A9515A" w:rsidRDefault="00A9515A" w:rsidP="00A951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Список литературы</w:t>
      </w:r>
      <w:bookmarkEnd w:id="20"/>
    </w:p>
    <w:p w14:paraId="46E783F1" w14:textId="77777777" w:rsidR="00A9515A" w:rsidRPr="00A9515A" w:rsidRDefault="00A9515A" w:rsidP="00A951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педагога:</w:t>
      </w:r>
    </w:p>
    <w:p w14:paraId="3ABD804E" w14:textId="77777777" w:rsidR="00A9515A" w:rsidRPr="00A9515A" w:rsidRDefault="00A9515A" w:rsidP="00A9515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Бабушкин В.З. Подготовка юных баскетболистов / В.З. Бабушкин  – Киев, 1985.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Башкин С. Г. Уроки по баскетболу / С. Г. Башкин – М.: Физкультура и спорт, 1996.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Бондарь А. Н. Учись играть в баскетбол / А. Н. Бондарь – Минск, 1986.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Гомельский А. Я. Баскетбол: секреты мастерства / А. Я. Гомельский – М., 2002.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Гомельский А.Я. Энциклопедия баскетбола от Гомельского / А.Я. Гомельский – М., 2002.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 Данченко П. И. Баскетбол юным / П. И. Данченко – Ташкент, 1989.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7.  Данченко П. И. Тренажёрные технические средства подготовки и контроля в баскетболе / П. И. Данченко – Т.: 1984.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8. Дрюэт Д. Баскетбол / Д. Дрюэт – М., 2002.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9. Железняк Ю. Д. Педагогическое физкультурно – спортивное совершенствование: Учебное пособие для студентов высш. пед. учеб. Заведений / Ю. Д. Железняк – М.: 2002. 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10. Князева Н. А. 500 упражнений и игр для физического развития детей /      Н. А. Князева – Курск, 2000. 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11. Конеева Е.В. Спортивные игры / Е.В. Конеева – Калининград, 2001.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12. Конеева Е.В. Спортивные игры: правила, техника, тактика / Е.В. Конеева - Ростов н/Д.: Изд-во «Феникс», 2004.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13. Левин В. М. Баскетбол. Упражнения для совершенствования навыка владения мячом / В. М. Левин – Физ. культура в школе, 1983.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14. Лях В.И. Комплексная программа физического воспитания 1 – 11 классы / В. И. Лях – М.: Просвещение – 2008.                                                                                                                         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15. Лях В.И. Тесты в физическом воспитании школьников / В. И. Лях – М.: Просвещение, 1998. 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16. Николич А. Отбор в баскетболе / А. Николич – М.: Физкультура и Спорт, 1984.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17. Овчинников В. П. Повышение эффективности игровых действий баскетболистов в защите зонным прессингом / В. П. Овчинников – Дисс. канд. пед. наук. – СПб., 1993.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18. Овчинников В. П. Совершенствование игровых действий в защите студенческих команд по баскетболу / В. П. Овчинников – Метод. рекомендации / РГПУ им. А, И, Герцена. СПб., 1995. 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19. Пельменев В.К. Совершенствование точности бросков в баскетболе / В.К. Пельменев – Калининград, 2001.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20. Портнов Ю.М. Баскетбол / Ю.М. Портнов – М.: Просвещение - 1997.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21. Портнов Ю. М. Баскетбол / Ю. М. Портнов – М.: Физкультура и спорт, 1988.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22. Ильинич В. И. Физическая культура студента / В. И Ильинич – М.: 2000.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23. Киселёв П. А. Справочник учителя физической культуры / П. А. Киселёв – Волгоград: Учитель, 2009.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24. Клименко В. В. Психомоторные способности юного спортсмена / В. В. Клименко – М.: Физкультура и спорт, 1975.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25. Линденберг Ф. Баскетбол: игра и обучение / Ф. Линденберг – М.: Физкультура и спорт, 1971.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обучающихся:</w:t>
      </w:r>
    </w:p>
    <w:p w14:paraId="12EFFC51" w14:textId="77777777" w:rsidR="00A9515A" w:rsidRPr="00A9515A" w:rsidRDefault="00A9515A" w:rsidP="00A951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Ашмарин Б. А. Теория и методика педагогических исследований в физическом воспитании / Б. А. Ашмарин – М.: Физкультура и спорт, 1978.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Гомельский А. Я. 1000 баскетбольных упражнений / А. Я. Гомельский – М.: Физкультура и спорт, 1997.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Джон Р. Вуден. Современный баскетбол / Джон Р. Вуден – М.: Физкультура и спорт, 1987.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Дворник Л. С. Использование отягощений на тренировках / Л. С. Дворник – М.: Физкультура и спорт, 1995.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Жбанков О. В. Развитие прыгучести у баскетболистов / О. В. Жбанков – М.: Физкультура и спорт, 1995.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 Коджаспиров Ю. Г. Развивающие игры на уроках физической культуры / Ю. Г. Коджаспиров – М.: Дрофа,2004.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7. Кудряшов В. А. Физическая подготовка юных баскетболистов / В. А. Кудряшов – Минск, 1980.          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8. Литвинов Е.Н. Физкультура! Физкультура! _ М.:Просвещение. 2004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9. Лях В.И., Физическая культура: 8-9, 10-11 кл. – М.: Просвещение, 2016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10. Официальные правила баскетбола для мужчин и женщин 2000 г. – М.: 2000.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11. Пьязин А. И. Группы упражнений для развития скоростно – силовых качеств / А.И. Пьязин – М.: Физкультура и спорт,1995.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12. Суслов Ф. Л. Современная система спортивной подготовки / Ф. Л. Суслов – М.: Физкультура и спорт,1995.  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BAF69F3" w14:textId="77777777" w:rsidR="00A9515A" w:rsidRPr="00A9515A" w:rsidRDefault="00A9515A" w:rsidP="00A951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 (законных представителей):</w:t>
      </w:r>
    </w:p>
    <w:p w14:paraId="33803D6F" w14:textId="77777777" w:rsidR="00A9515A" w:rsidRPr="00A9515A" w:rsidRDefault="00A9515A" w:rsidP="00A951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Гатмен, Билл. Все о тренировке юного баскетболиста /Билл, Гатмен, Том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Финнеган: АСТ, Астрель, 2006г. - 211, [13] с.: с илл.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Гомельский Е.Я. Энциклопедия баскетбола Гранд Фаир 2002 г.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Гомельский Е. Я. Материал газеты «Спорт в школе», «Баскетбольная секция в школе» 2008 г. </w:t>
      </w:r>
      <w:r w:rsidRPr="00A951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sectPr w:rsidR="00A9515A" w:rsidRPr="00A95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7D3B5" w14:textId="77777777" w:rsidR="00AB5083" w:rsidRDefault="00AB5083" w:rsidP="00135DD7">
      <w:pPr>
        <w:spacing w:after="0" w:line="240" w:lineRule="auto"/>
      </w:pPr>
      <w:r>
        <w:separator/>
      </w:r>
    </w:p>
  </w:endnote>
  <w:endnote w:type="continuationSeparator" w:id="0">
    <w:p w14:paraId="7C4DAF76" w14:textId="77777777" w:rsidR="00AB5083" w:rsidRDefault="00AB5083" w:rsidP="00135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mo">
    <w:altName w:val="Arial"/>
    <w:charset w:val="CC"/>
    <w:family w:val="swiss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1714134"/>
      <w:docPartObj>
        <w:docPartGallery w:val="Page Numbers (Bottom of Page)"/>
        <w:docPartUnique/>
      </w:docPartObj>
    </w:sdtPr>
    <w:sdtEndPr/>
    <w:sdtContent>
      <w:p w14:paraId="39DD1211" w14:textId="77777777" w:rsidR="00104A3D" w:rsidRDefault="00104A3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528D">
          <w:rPr>
            <w:noProof/>
          </w:rPr>
          <w:t>19</w:t>
        </w:r>
        <w:r>
          <w:fldChar w:fldCharType="end"/>
        </w:r>
      </w:p>
    </w:sdtContent>
  </w:sdt>
  <w:p w14:paraId="710AEFB6" w14:textId="77777777" w:rsidR="00135DD7" w:rsidRDefault="00135DD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00E4E" w14:textId="77777777" w:rsidR="00AB5083" w:rsidRDefault="00AB5083" w:rsidP="00135DD7">
      <w:pPr>
        <w:spacing w:after="0" w:line="240" w:lineRule="auto"/>
      </w:pPr>
      <w:r>
        <w:separator/>
      </w:r>
    </w:p>
  </w:footnote>
  <w:footnote w:type="continuationSeparator" w:id="0">
    <w:p w14:paraId="53D64C5B" w14:textId="77777777" w:rsidR="00AB5083" w:rsidRDefault="00AB5083" w:rsidP="00135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50CC3" w14:textId="27BBF083" w:rsidR="000E57BE" w:rsidRDefault="000E57BE">
    <w:pPr>
      <w:pStyle w:val="a6"/>
    </w:pPr>
    <w:r>
      <w:rPr>
        <w:noProof/>
      </w:rPr>
      <w:drawing>
        <wp:inline distT="0" distB="0" distL="0" distR="0" wp14:anchorId="1200AC8A" wp14:editId="44F19674">
          <wp:extent cx="6120130" cy="8491220"/>
          <wp:effectExtent l="0" t="0" r="0" b="508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491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20CB4"/>
    <w:multiLevelType w:val="hybridMultilevel"/>
    <w:tmpl w:val="F4BEAC8E"/>
    <w:lvl w:ilvl="0" w:tplc="9C7E3A9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CE701AE"/>
    <w:multiLevelType w:val="multilevel"/>
    <w:tmpl w:val="DABAAAE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" w15:restartNumberingAfterBreak="0">
    <w:nsid w:val="685A0711"/>
    <w:multiLevelType w:val="multilevel"/>
    <w:tmpl w:val="DABAAAE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515A"/>
    <w:rsid w:val="00015E72"/>
    <w:rsid w:val="000E57BE"/>
    <w:rsid w:val="00104A3D"/>
    <w:rsid w:val="00122E1F"/>
    <w:rsid w:val="00135DD7"/>
    <w:rsid w:val="00151FB2"/>
    <w:rsid w:val="001B640B"/>
    <w:rsid w:val="0021194F"/>
    <w:rsid w:val="002A1934"/>
    <w:rsid w:val="002F14F5"/>
    <w:rsid w:val="003206A9"/>
    <w:rsid w:val="00347351"/>
    <w:rsid w:val="003D3E43"/>
    <w:rsid w:val="004061E6"/>
    <w:rsid w:val="004229C2"/>
    <w:rsid w:val="004351DD"/>
    <w:rsid w:val="0050743E"/>
    <w:rsid w:val="00575AFF"/>
    <w:rsid w:val="005E690A"/>
    <w:rsid w:val="00675EA2"/>
    <w:rsid w:val="007308D1"/>
    <w:rsid w:val="007504F5"/>
    <w:rsid w:val="0083282C"/>
    <w:rsid w:val="00885D55"/>
    <w:rsid w:val="008E5652"/>
    <w:rsid w:val="009C3122"/>
    <w:rsid w:val="00A12659"/>
    <w:rsid w:val="00A9515A"/>
    <w:rsid w:val="00AB5083"/>
    <w:rsid w:val="00CC1B79"/>
    <w:rsid w:val="00D11541"/>
    <w:rsid w:val="00DB48C8"/>
    <w:rsid w:val="00DF528D"/>
    <w:rsid w:val="00E570EB"/>
    <w:rsid w:val="00EB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D5444"/>
  <w15:docId w15:val="{4C548AE2-2186-4366-9CBA-CC49F9443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515A"/>
    <w:pPr>
      <w:widowControl w:val="0"/>
      <w:autoSpaceDE w:val="0"/>
      <w:autoSpaceDN w:val="0"/>
      <w:spacing w:after="0" w:line="240" w:lineRule="auto"/>
      <w:ind w:left="96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515A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 w:themeColor="accent1" w:themeShade="BF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515A"/>
    <w:pPr>
      <w:keepNext/>
      <w:keepLines/>
      <w:spacing w:before="40" w:after="0" w:line="256" w:lineRule="auto"/>
      <w:outlineLvl w:val="3"/>
    </w:pPr>
    <w:rPr>
      <w:rFonts w:ascii="Cambria" w:eastAsia="Times New Roman" w:hAnsi="Cambria" w:cs="Times New Roman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515A"/>
    <w:pPr>
      <w:keepNext/>
      <w:keepLines/>
      <w:spacing w:before="40" w:after="0" w:line="256" w:lineRule="auto"/>
      <w:outlineLvl w:val="4"/>
    </w:pPr>
    <w:rPr>
      <w:rFonts w:ascii="Cambria" w:eastAsia="Times New Roman" w:hAnsi="Cambria" w:cs="Times New Roman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515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9515A"/>
    <w:rPr>
      <w:rFonts w:ascii="Cambria" w:eastAsia="Times New Roman" w:hAnsi="Cambria" w:cs="Times New Roman"/>
      <w:color w:val="365F91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9515A"/>
    <w:rPr>
      <w:rFonts w:ascii="Cambria" w:eastAsia="Times New Roman" w:hAnsi="Cambria" w:cs="Times New Roman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9515A"/>
    <w:rPr>
      <w:rFonts w:ascii="Cambria" w:eastAsia="Times New Roman" w:hAnsi="Cambria" w:cs="Times New Roman"/>
      <w:color w:val="365F91" w:themeColor="accent1" w:themeShade="BF"/>
    </w:rPr>
  </w:style>
  <w:style w:type="numbering" w:customStyle="1" w:styleId="11">
    <w:name w:val="Нет списка1"/>
    <w:next w:val="a2"/>
    <w:uiPriority w:val="99"/>
    <w:semiHidden/>
    <w:unhideWhenUsed/>
    <w:rsid w:val="00A9515A"/>
  </w:style>
  <w:style w:type="character" w:styleId="a3">
    <w:name w:val="Hyperlink"/>
    <w:basedOn w:val="a0"/>
    <w:uiPriority w:val="99"/>
    <w:semiHidden/>
    <w:unhideWhenUsed/>
    <w:rsid w:val="00A9515A"/>
    <w:rPr>
      <w:color w:val="0066CC"/>
      <w:u w:val="single"/>
    </w:rPr>
  </w:style>
  <w:style w:type="character" w:styleId="a4">
    <w:name w:val="FollowedHyperlink"/>
    <w:basedOn w:val="a0"/>
    <w:uiPriority w:val="99"/>
    <w:semiHidden/>
    <w:unhideWhenUsed/>
    <w:rsid w:val="00A9515A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qFormat/>
    <w:rsid w:val="00A95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A9515A"/>
    <w:pPr>
      <w:tabs>
        <w:tab w:val="left" w:pos="440"/>
        <w:tab w:val="right" w:leader="dot" w:pos="9345"/>
      </w:tabs>
      <w:spacing w:after="100"/>
    </w:pPr>
    <w:rPr>
      <w:rFonts w:ascii="Calibri" w:eastAsia="Times New Roman" w:hAnsi="Calibri" w:cs="Times New Roman"/>
      <w:b/>
      <w:bCs/>
      <w:noProof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A9515A"/>
    <w:pPr>
      <w:spacing w:after="100"/>
      <w:ind w:left="220"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qFormat/>
    <w:rsid w:val="00A9515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A9515A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qFormat/>
    <w:rsid w:val="00A9515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A9515A"/>
    <w:rPr>
      <w:rFonts w:ascii="Calibri" w:eastAsia="Times New Roman" w:hAnsi="Calibri" w:cs="Times New Roman"/>
      <w:lang w:eastAsia="ru-RU"/>
    </w:rPr>
  </w:style>
  <w:style w:type="paragraph" w:styleId="aa">
    <w:name w:val="Body Text"/>
    <w:basedOn w:val="a"/>
    <w:link w:val="ab"/>
    <w:uiPriority w:val="1"/>
    <w:unhideWhenUsed/>
    <w:qFormat/>
    <w:rsid w:val="00A951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A9515A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qFormat/>
    <w:rsid w:val="00A9515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A9515A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uiPriority w:val="1"/>
    <w:qFormat/>
    <w:rsid w:val="00A9515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List Paragraph"/>
    <w:basedOn w:val="a"/>
    <w:uiPriority w:val="1"/>
    <w:qFormat/>
    <w:rsid w:val="00A9515A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f0">
    <w:name w:val="TOC Heading"/>
    <w:basedOn w:val="1"/>
    <w:next w:val="a"/>
    <w:uiPriority w:val="39"/>
    <w:semiHidden/>
    <w:unhideWhenUsed/>
    <w:qFormat/>
    <w:rsid w:val="00A9515A"/>
    <w:pPr>
      <w:keepNext/>
      <w:keepLines/>
      <w:widowControl/>
      <w:autoSpaceDE/>
      <w:autoSpaceDN/>
      <w:spacing w:before="240" w:line="256" w:lineRule="auto"/>
      <w:ind w:left="0"/>
      <w:outlineLvl w:val="9"/>
    </w:pPr>
    <w:rPr>
      <w:rFonts w:ascii="Cambria" w:hAnsi="Cambria"/>
      <w:b w:val="0"/>
      <w:bCs w:val="0"/>
      <w:color w:val="365F91" w:themeColor="accent1" w:themeShade="BF"/>
      <w:sz w:val="32"/>
      <w:szCs w:val="32"/>
      <w:lang w:eastAsia="ru-RU"/>
    </w:rPr>
  </w:style>
  <w:style w:type="character" w:customStyle="1" w:styleId="22">
    <w:name w:val="Основной текст (2)_"/>
    <w:basedOn w:val="a0"/>
    <w:link w:val="23"/>
    <w:locked/>
    <w:rsid w:val="00A9515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3">
    <w:name w:val="Основной текст (2)"/>
    <w:basedOn w:val="a"/>
    <w:link w:val="22"/>
    <w:qFormat/>
    <w:rsid w:val="00A9515A"/>
    <w:pPr>
      <w:widowControl w:val="0"/>
      <w:shd w:val="clear" w:color="auto" w:fill="FFFFFF"/>
      <w:spacing w:before="240" w:after="0" w:line="339" w:lineRule="exact"/>
      <w:ind w:hanging="28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29">
    <w:name w:val="Основной текст (29)_"/>
    <w:basedOn w:val="a0"/>
    <w:link w:val="290"/>
    <w:locked/>
    <w:rsid w:val="00A9515A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290">
    <w:name w:val="Основной текст (29)"/>
    <w:basedOn w:val="a"/>
    <w:link w:val="29"/>
    <w:qFormat/>
    <w:rsid w:val="00A9515A"/>
    <w:pPr>
      <w:widowControl w:val="0"/>
      <w:shd w:val="clear" w:color="auto" w:fill="FFFFFF"/>
      <w:spacing w:after="0" w:line="346" w:lineRule="exact"/>
      <w:ind w:hanging="280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character" w:customStyle="1" w:styleId="26">
    <w:name w:val="Основной текст (26)_"/>
    <w:link w:val="260"/>
    <w:uiPriority w:val="99"/>
    <w:locked/>
    <w:rsid w:val="00A9515A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60">
    <w:name w:val="Основной текст (26)"/>
    <w:basedOn w:val="a"/>
    <w:link w:val="26"/>
    <w:uiPriority w:val="99"/>
    <w:qFormat/>
    <w:rsid w:val="00A9515A"/>
    <w:pPr>
      <w:widowControl w:val="0"/>
      <w:shd w:val="clear" w:color="auto" w:fill="FFFFFF"/>
      <w:spacing w:before="420" w:after="420" w:line="0" w:lineRule="atLeast"/>
      <w:ind w:hanging="440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uiPriority w:val="99"/>
    <w:qFormat/>
    <w:rsid w:val="00A951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A9515A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character" w:customStyle="1" w:styleId="c7">
    <w:name w:val="c7"/>
    <w:basedOn w:val="a0"/>
    <w:rsid w:val="00A9515A"/>
  </w:style>
  <w:style w:type="character" w:customStyle="1" w:styleId="211">
    <w:name w:val="Основной текст (2) + 11"/>
    <w:aliases w:val="5 pt"/>
    <w:rsid w:val="00A951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214pt">
    <w:name w:val="Основной текст (2) + 14 pt"/>
    <w:aliases w:val="Полужирный"/>
    <w:basedOn w:val="22"/>
    <w:rsid w:val="00A951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262pt">
    <w:name w:val="Основной текст (26) + Интервал 2 pt"/>
    <w:basedOn w:val="26"/>
    <w:rsid w:val="00A951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4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table" w:styleId="af1">
    <w:name w:val="Table Grid"/>
    <w:basedOn w:val="a1"/>
    <w:uiPriority w:val="59"/>
    <w:rsid w:val="00A9515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uiPriority w:val="59"/>
    <w:rsid w:val="00A9515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Emphasis"/>
    <w:basedOn w:val="a0"/>
    <w:qFormat/>
    <w:rsid w:val="00A9515A"/>
    <w:rPr>
      <w:i/>
      <w:iCs/>
    </w:rPr>
  </w:style>
  <w:style w:type="character" w:customStyle="1" w:styleId="130">
    <w:name w:val="Основной текст (13)_"/>
    <w:link w:val="131"/>
    <w:rsid w:val="001B640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32">
    <w:name w:val="Основной текст (13) + Курсив"/>
    <w:rsid w:val="001B640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131">
    <w:name w:val="Основной текст (13)"/>
    <w:basedOn w:val="a"/>
    <w:link w:val="130"/>
    <w:rsid w:val="001B640B"/>
    <w:pPr>
      <w:widowControl w:val="0"/>
      <w:shd w:val="clear" w:color="auto" w:fill="FFFFFF"/>
      <w:spacing w:before="180" w:after="360" w:line="414" w:lineRule="exact"/>
      <w:ind w:hanging="380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styleId="24">
    <w:name w:val="Body Text Indent 2"/>
    <w:basedOn w:val="a"/>
    <w:link w:val="25"/>
    <w:uiPriority w:val="99"/>
    <w:semiHidden/>
    <w:unhideWhenUsed/>
    <w:rsid w:val="004229C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422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86;&#1083;&#1077;&#1075;\Desktop\&#1056;&#1055;%20&#1087;&#1086;%20&#1060;&#1050;%202022&#1075;\&#1055;&#1088;&#1086;&#1075;&#1088;&#1072;&#1084;&#1084;&#1072;.%20&#1041;&#1072;&#1089;&#1082;&#1077;&#1090;&#1073;&#1086;&#1083;.%20&#1055;&#1060;&#1044;&#1054;-2023&#1075;.%20&#1050;&#1083;&#1077;&#1084;&#1077;&#1085;&#1090;&#1100;&#1077;&#1074;%20&#1054;.&#1048;..docx" TargetMode="External"/><Relationship Id="rId13" Type="http://schemas.openxmlformats.org/officeDocument/2006/relationships/hyperlink" Target="file:///C:\Users\&#1086;&#1083;&#1077;&#1075;\Desktop\&#1056;&#1055;%20&#1087;&#1086;%20&#1060;&#1050;%202022&#1075;\&#1055;&#1088;&#1086;&#1075;&#1088;&#1072;&#1084;&#1084;&#1072;.%20&#1041;&#1072;&#1089;&#1082;&#1077;&#1090;&#1073;&#1086;&#1083;.%20&#1055;&#1060;&#1044;&#1054;-2023&#1075;.%20&#1050;&#1083;&#1077;&#1084;&#1077;&#1085;&#1090;&#1100;&#1077;&#1074;%20&#1054;.&#1048;..docx" TargetMode="External"/><Relationship Id="rId18" Type="http://schemas.openxmlformats.org/officeDocument/2006/relationships/hyperlink" Target="file:///C:\Users\&#1086;&#1083;&#1077;&#1075;\Desktop\&#1056;&#1055;%20&#1087;&#1086;%20&#1060;&#1050;%202022&#1075;\&#1055;&#1088;&#1086;&#1075;&#1088;&#1072;&#1084;&#1084;&#1072;.%20&#1041;&#1072;&#1089;&#1082;&#1077;&#1090;&#1073;&#1086;&#1083;.%20&#1055;&#1060;&#1044;&#1054;-2023&#1075;.%20&#1050;&#1083;&#1077;&#1084;&#1077;&#1085;&#1090;&#1100;&#1077;&#1074;%20&#1054;.&#1048;..docx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file:///C:\Users\&#1086;&#1083;&#1077;&#1075;\Desktop\&#1056;&#1055;%20&#1087;&#1086;%20&#1060;&#1050;%202022&#1075;\&#1055;&#1088;&#1086;&#1075;&#1088;&#1072;&#1084;&#1084;&#1072;.%20&#1041;&#1072;&#1089;&#1082;&#1077;&#1090;&#1073;&#1086;&#1083;.%20&#1055;&#1060;&#1044;&#1054;-2023&#1075;.%20&#1050;&#1083;&#1077;&#1084;&#1077;&#1085;&#1090;&#1100;&#1077;&#1074;%20&#1054;.&#1048;..docx" TargetMode="External"/><Relationship Id="rId12" Type="http://schemas.openxmlformats.org/officeDocument/2006/relationships/hyperlink" Target="file:///C:\Users\&#1086;&#1083;&#1077;&#1075;\Desktop\&#1056;&#1055;%20&#1087;&#1086;%20&#1060;&#1050;%202022&#1075;\&#1055;&#1088;&#1086;&#1075;&#1088;&#1072;&#1084;&#1084;&#1072;.%20&#1041;&#1072;&#1089;&#1082;&#1077;&#1090;&#1073;&#1086;&#1083;.%20&#1055;&#1060;&#1044;&#1054;-2023&#1075;.%20&#1050;&#1083;&#1077;&#1084;&#1077;&#1085;&#1090;&#1100;&#1077;&#1074;%20&#1054;.&#1048;..docx" TargetMode="External"/><Relationship Id="rId17" Type="http://schemas.openxmlformats.org/officeDocument/2006/relationships/hyperlink" Target="file:///C:\Users\&#1086;&#1083;&#1077;&#1075;\Desktop\&#1056;&#1055;%20&#1087;&#1086;%20&#1060;&#1050;%202022&#1075;\&#1055;&#1088;&#1086;&#1075;&#1088;&#1072;&#1084;&#1084;&#1072;.%20&#1041;&#1072;&#1089;&#1082;&#1077;&#1090;&#1073;&#1086;&#1083;.%20&#1055;&#1060;&#1044;&#1054;-2023&#1075;.%20&#1050;&#1083;&#1077;&#1084;&#1077;&#1085;&#1090;&#1100;&#1077;&#1074;%20&#1054;.&#1048;.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&#1086;&#1083;&#1077;&#1075;\Desktop\&#1056;&#1055;%20&#1087;&#1086;%20&#1060;&#1050;%202022&#1075;\&#1055;&#1088;&#1086;&#1075;&#1088;&#1072;&#1084;&#1084;&#1072;.%20&#1041;&#1072;&#1089;&#1082;&#1077;&#1090;&#1073;&#1086;&#1083;.%20&#1055;&#1060;&#1044;&#1054;-2023&#1075;.%20&#1050;&#1083;&#1077;&#1084;&#1077;&#1085;&#1090;&#1100;&#1077;&#1074;%20&#1054;.&#1048;..docx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&#1086;&#1083;&#1077;&#1075;\Desktop\&#1056;&#1055;%20&#1087;&#1086;%20&#1060;&#1050;%202022&#1075;\&#1055;&#1088;&#1086;&#1075;&#1088;&#1072;&#1084;&#1084;&#1072;.%20&#1041;&#1072;&#1089;&#1082;&#1077;&#1090;&#1073;&#1086;&#1083;.%20&#1055;&#1060;&#1044;&#1054;-2023&#1075;.%20&#1050;&#1083;&#1077;&#1084;&#1077;&#1085;&#1090;&#1100;&#1077;&#1074;%20&#1054;.&#1048;.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C:\Users\&#1086;&#1083;&#1077;&#1075;\Desktop\&#1056;&#1055;%20&#1087;&#1086;%20&#1060;&#1050;%202022&#1075;\&#1055;&#1088;&#1086;&#1075;&#1088;&#1072;&#1084;&#1084;&#1072;.%20&#1041;&#1072;&#1089;&#1082;&#1077;&#1090;&#1073;&#1086;&#1083;.%20&#1055;&#1060;&#1044;&#1054;-2023&#1075;.%20&#1050;&#1083;&#1077;&#1084;&#1077;&#1085;&#1090;&#1100;&#1077;&#1074;%20&#1054;.&#1048;.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C:\Users\&#1086;&#1083;&#1077;&#1075;\Desktop\&#1056;&#1055;%20&#1087;&#1086;%20&#1060;&#1050;%202022&#1075;\&#1055;&#1088;&#1086;&#1075;&#1088;&#1072;&#1084;&#1084;&#1072;.%20&#1041;&#1072;&#1089;&#1082;&#1077;&#1090;&#1073;&#1086;&#1083;.%20&#1055;&#1060;&#1044;&#1054;-2023&#1075;.%20&#1050;&#1083;&#1077;&#1084;&#1077;&#1085;&#1090;&#1100;&#1077;&#1074;%20&#1054;.&#1048;..docx" TargetMode="External"/><Relationship Id="rId19" Type="http://schemas.openxmlformats.org/officeDocument/2006/relationships/hyperlink" Target="file:///C:\Users\&#1086;&#1083;&#1077;&#1075;\Desktop\&#1056;&#1055;%20&#1087;&#1086;%20&#1060;&#1050;%202022&#1075;\&#1055;&#1088;&#1086;&#1075;&#1088;&#1072;&#1084;&#1084;&#1072;.%20&#1041;&#1072;&#1089;&#1082;&#1077;&#1090;&#1073;&#1086;&#1083;.%20&#1055;&#1060;&#1044;&#1054;-2023&#1075;.%20&#1050;&#1083;&#1077;&#1084;&#1077;&#1085;&#1090;&#1100;&#1077;&#1074;%20&#1054;.&#1048;.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&#1086;&#1083;&#1077;&#1075;\Desktop\&#1056;&#1055;%20&#1087;&#1086;%20&#1060;&#1050;%202022&#1075;\&#1055;&#1088;&#1086;&#1075;&#1088;&#1072;&#1084;&#1084;&#1072;.%20&#1041;&#1072;&#1089;&#1082;&#1077;&#1090;&#1073;&#1086;&#1083;.%20&#1055;&#1060;&#1044;&#1054;-2023&#1075;.%20&#1050;&#1083;&#1077;&#1084;&#1077;&#1085;&#1090;&#1100;&#1077;&#1074;%20&#1054;.&#1048;..docx" TargetMode="External"/><Relationship Id="rId14" Type="http://schemas.openxmlformats.org/officeDocument/2006/relationships/hyperlink" Target="file:///C:\Users\&#1086;&#1083;&#1077;&#1075;\Desktop\&#1056;&#1055;%20&#1087;&#1086;%20&#1060;&#1050;%202022&#1075;\&#1055;&#1088;&#1086;&#1075;&#1088;&#1072;&#1084;&#1084;&#1072;.%20&#1041;&#1072;&#1089;&#1082;&#1077;&#1090;&#1073;&#1086;&#1083;.%20&#1055;&#1060;&#1044;&#1054;-2023&#1075;.%20&#1050;&#1083;&#1077;&#1084;&#1077;&#1085;&#1090;&#1100;&#1077;&#1074;%20&#1054;.&#1048;..docx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10445</Words>
  <Characters>59543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Ольга</cp:lastModifiedBy>
  <cp:revision>14</cp:revision>
  <dcterms:created xsi:type="dcterms:W3CDTF">2024-04-29T09:01:00Z</dcterms:created>
  <dcterms:modified xsi:type="dcterms:W3CDTF">2024-05-29T18:16:00Z</dcterms:modified>
</cp:coreProperties>
</file>