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3A" w:rsidRDefault="00CA133A">
      <w:pPr>
        <w:pStyle w:val="ConsPlusTitlePage"/>
      </w:pPr>
      <w:r>
        <w:br/>
      </w:r>
    </w:p>
    <w:p w:rsidR="00CA133A" w:rsidRDefault="00CA133A">
      <w:pPr>
        <w:pStyle w:val="ConsPlusNormal"/>
        <w:jc w:val="both"/>
        <w:outlineLvl w:val="0"/>
      </w:pPr>
    </w:p>
    <w:p w:rsidR="00CA133A" w:rsidRDefault="00CA133A">
      <w:pPr>
        <w:pStyle w:val="ConsPlusTitle"/>
        <w:jc w:val="center"/>
        <w:outlineLvl w:val="0"/>
      </w:pPr>
      <w:r>
        <w:t>АДМИНИСТРАЦИЯ ГОРОДА УЛЬЯНОВСКА</w:t>
      </w:r>
    </w:p>
    <w:p w:rsidR="00CA133A" w:rsidRDefault="00CA133A">
      <w:pPr>
        <w:pStyle w:val="ConsPlusTitle"/>
        <w:jc w:val="center"/>
      </w:pPr>
    </w:p>
    <w:p w:rsidR="00CA133A" w:rsidRDefault="00CA133A">
      <w:pPr>
        <w:pStyle w:val="ConsPlusTitle"/>
        <w:jc w:val="center"/>
      </w:pPr>
      <w:r>
        <w:t>ПОСТАНОВЛЕНИЕ</w:t>
      </w:r>
    </w:p>
    <w:p w:rsidR="00CA133A" w:rsidRDefault="00CA133A">
      <w:pPr>
        <w:pStyle w:val="ConsPlusTitle"/>
        <w:jc w:val="center"/>
      </w:pPr>
      <w:r>
        <w:t>от 8 августа 2018 г. N 1516</w:t>
      </w:r>
    </w:p>
    <w:p w:rsidR="00CA133A" w:rsidRDefault="00CA133A">
      <w:pPr>
        <w:pStyle w:val="ConsPlusTitle"/>
        <w:jc w:val="center"/>
      </w:pPr>
    </w:p>
    <w:p w:rsidR="00CA133A" w:rsidRDefault="00CA133A">
      <w:pPr>
        <w:pStyle w:val="ConsPlusTitle"/>
        <w:jc w:val="center"/>
      </w:pPr>
      <w:r>
        <w:t>ОБ УТВЕРЖДЕНИИ ПОЛОЖЕНИЯ О МЕЖВЕДОМСТВЕННОЙ КОМИССИИ</w:t>
      </w:r>
    </w:p>
    <w:p w:rsidR="00CA133A" w:rsidRDefault="00CA133A">
      <w:pPr>
        <w:pStyle w:val="ConsPlusTitle"/>
        <w:jc w:val="center"/>
      </w:pPr>
      <w:r>
        <w:t>ПО ПРОТИВОДЕЙСТВИЮ КОРРУПЦИИ В МУНИЦИПАЛЬНОМ ОБРАЗОВАНИИ</w:t>
      </w:r>
    </w:p>
    <w:p w:rsidR="00CA133A" w:rsidRDefault="00CA133A">
      <w:pPr>
        <w:pStyle w:val="ConsPlusTitle"/>
        <w:jc w:val="center"/>
      </w:pPr>
      <w:r>
        <w:t>"ГОРОД УЛЬЯНОВСК"</w:t>
      </w:r>
    </w:p>
    <w:p w:rsidR="00CA133A" w:rsidRDefault="00CA1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A133A">
        <w:trPr>
          <w:jc w:val="center"/>
        </w:trPr>
        <w:tc>
          <w:tcPr>
            <w:tcW w:w="9294" w:type="dxa"/>
            <w:tcBorders>
              <w:top w:val="nil"/>
              <w:left w:val="single" w:sz="24" w:space="0" w:color="CED3F1"/>
              <w:bottom w:val="nil"/>
              <w:right w:val="single" w:sz="24" w:space="0" w:color="F4F3F8"/>
            </w:tcBorders>
            <w:shd w:val="clear" w:color="auto" w:fill="F4F3F8"/>
          </w:tcPr>
          <w:p w:rsidR="00CA133A" w:rsidRDefault="00CA133A">
            <w:pPr>
              <w:pStyle w:val="ConsPlusNormal"/>
              <w:jc w:val="center"/>
            </w:pPr>
            <w:r>
              <w:rPr>
                <w:color w:val="392C69"/>
              </w:rPr>
              <w:t>Список изменяющих документов</w:t>
            </w:r>
          </w:p>
          <w:p w:rsidR="00CA133A" w:rsidRDefault="00CA133A">
            <w:pPr>
              <w:pStyle w:val="ConsPlusNormal"/>
              <w:jc w:val="center"/>
            </w:pPr>
            <w:proofErr w:type="gramStart"/>
            <w:r>
              <w:rPr>
                <w:color w:val="392C69"/>
              </w:rPr>
              <w:t xml:space="preserve">(в ред. </w:t>
            </w:r>
            <w:hyperlink r:id="rId4" w:history="1">
              <w:r>
                <w:rPr>
                  <w:color w:val="0000FF"/>
                </w:rPr>
                <w:t>постановления</w:t>
              </w:r>
            </w:hyperlink>
            <w:r>
              <w:rPr>
                <w:color w:val="392C69"/>
              </w:rPr>
              <w:t xml:space="preserve"> администрации города Ульяновска</w:t>
            </w:r>
            <w:proofErr w:type="gramEnd"/>
          </w:p>
          <w:p w:rsidR="00CA133A" w:rsidRDefault="00CA133A">
            <w:pPr>
              <w:pStyle w:val="ConsPlusNormal"/>
              <w:jc w:val="center"/>
            </w:pPr>
            <w:r>
              <w:rPr>
                <w:color w:val="392C69"/>
              </w:rPr>
              <w:t>от 23.05.2019 N 1067)</w:t>
            </w:r>
          </w:p>
        </w:tc>
      </w:tr>
    </w:tbl>
    <w:p w:rsidR="00CA133A" w:rsidRDefault="00CA133A">
      <w:pPr>
        <w:pStyle w:val="ConsPlusNormal"/>
        <w:jc w:val="both"/>
      </w:pPr>
    </w:p>
    <w:p w:rsidR="00CA133A" w:rsidRDefault="00CA133A">
      <w:pPr>
        <w:pStyle w:val="ConsPlusNormal"/>
        <w:ind w:firstLine="540"/>
        <w:jc w:val="both"/>
      </w:pPr>
      <w:r>
        <w:t xml:space="preserve">Руководствуясь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25 декабря 2008 года N 273-ФЗ "О противодействии коррупции", </w:t>
      </w:r>
      <w:hyperlink r:id="rId7" w:history="1">
        <w:r>
          <w:rPr>
            <w:color w:val="0000FF"/>
          </w:rPr>
          <w:t>Уставом</w:t>
        </w:r>
      </w:hyperlink>
      <w:r>
        <w:t xml:space="preserve"> муниципального образования "город Ульяновск", Администрация города Ульяновска постановляет:</w:t>
      </w:r>
    </w:p>
    <w:p w:rsidR="00CA133A" w:rsidRDefault="00CA133A">
      <w:pPr>
        <w:pStyle w:val="ConsPlusNormal"/>
        <w:spacing w:before="220"/>
        <w:ind w:firstLine="540"/>
        <w:jc w:val="both"/>
      </w:pPr>
      <w:r>
        <w:t>1. Создать Межведомственную комиссию по противодействию коррупции в муниципальном образовании "город Ульяновск" при администрации города Ульяновска.</w:t>
      </w:r>
    </w:p>
    <w:p w:rsidR="00CA133A" w:rsidRDefault="00CA133A">
      <w:pPr>
        <w:pStyle w:val="ConsPlusNormal"/>
        <w:spacing w:before="220"/>
        <w:ind w:firstLine="540"/>
        <w:jc w:val="both"/>
      </w:pPr>
      <w:r>
        <w:t xml:space="preserve">2. Утвердить прилагаемое </w:t>
      </w:r>
      <w:hyperlink w:anchor="P30" w:history="1">
        <w:r>
          <w:rPr>
            <w:color w:val="0000FF"/>
          </w:rPr>
          <w:t>Положение</w:t>
        </w:r>
      </w:hyperlink>
      <w:r>
        <w:t xml:space="preserve"> о Межведомственной комиссии по противодействию коррупции в муниципальном образовании "город Ульяновск".</w:t>
      </w:r>
    </w:p>
    <w:p w:rsidR="00CA133A" w:rsidRDefault="00CA133A">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 в газете "Ульяновск сегодня".</w:t>
      </w:r>
    </w:p>
    <w:p w:rsidR="00CA133A" w:rsidRDefault="00CA133A">
      <w:pPr>
        <w:pStyle w:val="ConsPlusNormal"/>
        <w:jc w:val="both"/>
      </w:pPr>
    </w:p>
    <w:p w:rsidR="00CA133A" w:rsidRDefault="00CA133A">
      <w:pPr>
        <w:pStyle w:val="ConsPlusNormal"/>
        <w:jc w:val="right"/>
      </w:pPr>
      <w:r>
        <w:t>Глава города</w:t>
      </w:r>
    </w:p>
    <w:p w:rsidR="00CA133A" w:rsidRDefault="00CA133A">
      <w:pPr>
        <w:pStyle w:val="ConsPlusNormal"/>
        <w:jc w:val="right"/>
      </w:pPr>
      <w:r>
        <w:t>С.С.ПАНЧИН</w:t>
      </w:r>
    </w:p>
    <w:p w:rsidR="00CA133A" w:rsidRDefault="00CA133A">
      <w:pPr>
        <w:pStyle w:val="ConsPlusNormal"/>
        <w:jc w:val="both"/>
      </w:pPr>
    </w:p>
    <w:p w:rsidR="00CA133A" w:rsidRDefault="00CA133A">
      <w:pPr>
        <w:pStyle w:val="ConsPlusNormal"/>
        <w:jc w:val="both"/>
      </w:pPr>
    </w:p>
    <w:p w:rsidR="00CA133A" w:rsidRDefault="00CA133A">
      <w:pPr>
        <w:pStyle w:val="ConsPlusNormal"/>
        <w:jc w:val="both"/>
      </w:pPr>
    </w:p>
    <w:p w:rsidR="00CA133A" w:rsidRDefault="00CA133A">
      <w:pPr>
        <w:pStyle w:val="ConsPlusNormal"/>
        <w:jc w:val="both"/>
      </w:pPr>
    </w:p>
    <w:p w:rsidR="00CA133A" w:rsidRDefault="00CA133A">
      <w:pPr>
        <w:pStyle w:val="ConsPlusNormal"/>
        <w:jc w:val="both"/>
      </w:pPr>
    </w:p>
    <w:p w:rsidR="00CA133A" w:rsidRDefault="00CA133A">
      <w:pPr>
        <w:pStyle w:val="ConsPlusNormal"/>
        <w:jc w:val="right"/>
        <w:outlineLvl w:val="0"/>
      </w:pPr>
      <w:r>
        <w:t>Утверждено</w:t>
      </w:r>
    </w:p>
    <w:p w:rsidR="00CA133A" w:rsidRDefault="00CA133A">
      <w:pPr>
        <w:pStyle w:val="ConsPlusNormal"/>
        <w:jc w:val="right"/>
      </w:pPr>
      <w:r>
        <w:t>постановлением</w:t>
      </w:r>
    </w:p>
    <w:p w:rsidR="00CA133A" w:rsidRDefault="00CA133A">
      <w:pPr>
        <w:pStyle w:val="ConsPlusNormal"/>
        <w:jc w:val="right"/>
      </w:pPr>
      <w:r>
        <w:t>администрации города Ульяновска</w:t>
      </w:r>
    </w:p>
    <w:p w:rsidR="00CA133A" w:rsidRDefault="00CA133A">
      <w:pPr>
        <w:pStyle w:val="ConsPlusNormal"/>
        <w:jc w:val="right"/>
      </w:pPr>
      <w:r>
        <w:t>от 8 августа 2018 г. N 1516</w:t>
      </w:r>
    </w:p>
    <w:p w:rsidR="00CA133A" w:rsidRDefault="00CA133A">
      <w:pPr>
        <w:pStyle w:val="ConsPlusNormal"/>
        <w:jc w:val="both"/>
      </w:pPr>
    </w:p>
    <w:p w:rsidR="00CA133A" w:rsidRDefault="00CA133A">
      <w:pPr>
        <w:pStyle w:val="ConsPlusTitle"/>
        <w:jc w:val="center"/>
      </w:pPr>
      <w:bookmarkStart w:id="0" w:name="P30"/>
      <w:bookmarkEnd w:id="0"/>
      <w:r>
        <w:t>ПОЛОЖЕНИЕ</w:t>
      </w:r>
    </w:p>
    <w:p w:rsidR="00CA133A" w:rsidRDefault="00CA133A">
      <w:pPr>
        <w:pStyle w:val="ConsPlusTitle"/>
        <w:jc w:val="center"/>
      </w:pPr>
      <w:r>
        <w:t>О МЕЖВЕДОМСТВЕННОЙ КОМИССИИ ПО ПРОТИВОДЕЙСТВИЮ КОРРУПЦИИ</w:t>
      </w:r>
    </w:p>
    <w:p w:rsidR="00CA133A" w:rsidRDefault="00CA133A">
      <w:pPr>
        <w:pStyle w:val="ConsPlusTitle"/>
        <w:jc w:val="center"/>
      </w:pPr>
      <w:r>
        <w:t>В МУНИЦИПАЛЬНОМ ОБРАЗОВАНИИ "ГОРОД УЛЬЯНОВСК"</w:t>
      </w:r>
    </w:p>
    <w:p w:rsidR="00CA133A" w:rsidRDefault="00CA1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A133A">
        <w:trPr>
          <w:jc w:val="center"/>
        </w:trPr>
        <w:tc>
          <w:tcPr>
            <w:tcW w:w="9294" w:type="dxa"/>
            <w:tcBorders>
              <w:top w:val="nil"/>
              <w:left w:val="single" w:sz="24" w:space="0" w:color="CED3F1"/>
              <w:bottom w:val="nil"/>
              <w:right w:val="single" w:sz="24" w:space="0" w:color="F4F3F8"/>
            </w:tcBorders>
            <w:shd w:val="clear" w:color="auto" w:fill="F4F3F8"/>
          </w:tcPr>
          <w:p w:rsidR="00CA133A" w:rsidRDefault="00CA133A">
            <w:pPr>
              <w:pStyle w:val="ConsPlusNormal"/>
              <w:jc w:val="center"/>
            </w:pPr>
            <w:r>
              <w:rPr>
                <w:color w:val="392C69"/>
              </w:rPr>
              <w:t>Список изменяющих документов</w:t>
            </w:r>
          </w:p>
          <w:p w:rsidR="00CA133A" w:rsidRDefault="00CA133A">
            <w:pPr>
              <w:pStyle w:val="ConsPlusNormal"/>
              <w:jc w:val="center"/>
            </w:pPr>
            <w:proofErr w:type="gramStart"/>
            <w:r>
              <w:rPr>
                <w:color w:val="392C69"/>
              </w:rPr>
              <w:t xml:space="preserve">(в ред. </w:t>
            </w:r>
            <w:hyperlink r:id="rId8" w:history="1">
              <w:r>
                <w:rPr>
                  <w:color w:val="0000FF"/>
                </w:rPr>
                <w:t>постановления</w:t>
              </w:r>
            </w:hyperlink>
            <w:r>
              <w:rPr>
                <w:color w:val="392C69"/>
              </w:rPr>
              <w:t xml:space="preserve"> администрации города Ульяновска</w:t>
            </w:r>
            <w:proofErr w:type="gramEnd"/>
          </w:p>
          <w:p w:rsidR="00CA133A" w:rsidRDefault="00CA133A">
            <w:pPr>
              <w:pStyle w:val="ConsPlusNormal"/>
              <w:jc w:val="center"/>
            </w:pPr>
            <w:r>
              <w:rPr>
                <w:color w:val="392C69"/>
              </w:rPr>
              <w:t>от 23.05.2019 N 1067)</w:t>
            </w:r>
          </w:p>
        </w:tc>
      </w:tr>
    </w:tbl>
    <w:p w:rsidR="00CA133A" w:rsidRDefault="00CA133A">
      <w:pPr>
        <w:pStyle w:val="ConsPlusNormal"/>
        <w:jc w:val="both"/>
      </w:pPr>
    </w:p>
    <w:p w:rsidR="00CA133A" w:rsidRDefault="00CA133A">
      <w:pPr>
        <w:pStyle w:val="ConsPlusTitle"/>
        <w:jc w:val="center"/>
        <w:outlineLvl w:val="1"/>
      </w:pPr>
      <w:r>
        <w:t>1. Общие положения</w:t>
      </w:r>
    </w:p>
    <w:p w:rsidR="00CA133A" w:rsidRDefault="00CA133A">
      <w:pPr>
        <w:pStyle w:val="ConsPlusNormal"/>
        <w:jc w:val="both"/>
      </w:pPr>
    </w:p>
    <w:p w:rsidR="00CA133A" w:rsidRDefault="00CA133A">
      <w:pPr>
        <w:pStyle w:val="ConsPlusNormal"/>
        <w:ind w:firstLine="540"/>
        <w:jc w:val="both"/>
      </w:pPr>
      <w:r>
        <w:t xml:space="preserve">1.1. Межведомственная комиссия по противодействию коррупции в муниципальном </w:t>
      </w:r>
      <w:r>
        <w:lastRenderedPageBreak/>
        <w:t>образовании "город Ульяновск" (далее - комиссия) является постоянно действующим координационным органом при администрации города Ульяновска.</w:t>
      </w:r>
    </w:p>
    <w:p w:rsidR="00CA133A" w:rsidRDefault="00CA133A">
      <w:pPr>
        <w:pStyle w:val="ConsPlusNormal"/>
        <w:spacing w:before="220"/>
        <w:ind w:firstLine="540"/>
        <w:jc w:val="both"/>
      </w:pPr>
      <w:r>
        <w:t xml:space="preserve">1.2. Комиссия в своей деятельности руководствуется </w:t>
      </w:r>
      <w:hyperlink r:id="rId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правовыми актами Ульяновской области, </w:t>
      </w:r>
      <w:hyperlink r:id="rId10" w:history="1">
        <w:r>
          <w:rPr>
            <w:color w:val="0000FF"/>
          </w:rPr>
          <w:t>Уставом</w:t>
        </w:r>
      </w:hyperlink>
      <w:r>
        <w:t xml:space="preserve"> муниципального образования "город Ульяновск", иными муниципальными правовыми актами, а также Положением.</w:t>
      </w:r>
    </w:p>
    <w:p w:rsidR="00CA133A" w:rsidRDefault="00CA133A">
      <w:pPr>
        <w:pStyle w:val="ConsPlusNormal"/>
        <w:spacing w:before="220"/>
        <w:ind w:firstLine="540"/>
        <w:jc w:val="both"/>
      </w:pPr>
      <w:r>
        <w:t>1.3. Комиссия осуществляет свою деятельность во взаимодействии с администрацией города Ульяновска, а также подведомственными ей организациями, комиссией по координации работы по противодействию коррупции в Ульяновской области, а также управлением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p w:rsidR="00CA133A" w:rsidRDefault="00CA133A">
      <w:pPr>
        <w:pStyle w:val="ConsPlusNormal"/>
        <w:jc w:val="both"/>
      </w:pPr>
      <w:r>
        <w:t xml:space="preserve">(в ред. </w:t>
      </w:r>
      <w:hyperlink r:id="rId11" w:history="1">
        <w:r>
          <w:rPr>
            <w:color w:val="0000FF"/>
          </w:rPr>
          <w:t>постановления</w:t>
        </w:r>
      </w:hyperlink>
      <w:r>
        <w:t xml:space="preserve"> администрации города Ульяновска от 23.05.2019 N 1067)</w:t>
      </w:r>
    </w:p>
    <w:p w:rsidR="00CA133A" w:rsidRDefault="00CA133A">
      <w:pPr>
        <w:pStyle w:val="ConsPlusNormal"/>
        <w:jc w:val="both"/>
      </w:pPr>
    </w:p>
    <w:p w:rsidR="00CA133A" w:rsidRDefault="00CA133A">
      <w:pPr>
        <w:pStyle w:val="ConsPlusTitle"/>
        <w:jc w:val="center"/>
        <w:outlineLvl w:val="1"/>
      </w:pPr>
      <w:r>
        <w:t>2. Основные задачи комиссии</w:t>
      </w:r>
    </w:p>
    <w:p w:rsidR="00CA133A" w:rsidRDefault="00CA133A">
      <w:pPr>
        <w:pStyle w:val="ConsPlusNormal"/>
        <w:jc w:val="both"/>
      </w:pPr>
    </w:p>
    <w:p w:rsidR="00CA133A" w:rsidRDefault="00CA133A">
      <w:pPr>
        <w:pStyle w:val="ConsPlusNormal"/>
        <w:ind w:firstLine="540"/>
        <w:jc w:val="both"/>
      </w:pPr>
      <w:r>
        <w:t>2.1. Основными задачами комиссии являются:</w:t>
      </w:r>
    </w:p>
    <w:p w:rsidR="00CA133A" w:rsidRDefault="00CA133A">
      <w:pPr>
        <w:pStyle w:val="ConsPlusNormal"/>
        <w:spacing w:before="220"/>
        <w:ind w:firstLine="540"/>
        <w:jc w:val="both"/>
      </w:pPr>
      <w:r>
        <w:t>а) обеспечение исполнения в муниципальном образовании "город Ульяновск" решений Совета при Президенте Российской Федерации по противодействию коррупции и его президиума;</w:t>
      </w:r>
    </w:p>
    <w:p w:rsidR="00CA133A" w:rsidRDefault="00CA133A">
      <w:pPr>
        <w:pStyle w:val="ConsPlusNormal"/>
        <w:spacing w:before="220"/>
        <w:ind w:firstLine="540"/>
        <w:jc w:val="both"/>
      </w:pPr>
      <w:proofErr w:type="gramStart"/>
      <w:r>
        <w:t>б) обеспечение исполнения в муниципальном образовании "город Ульяновск" решений комиссии по координации работы по противодействию коррупции в Ульяновской области;</w:t>
      </w:r>
      <w:proofErr w:type="gramEnd"/>
    </w:p>
    <w:p w:rsidR="00CA133A" w:rsidRDefault="00CA133A">
      <w:pPr>
        <w:pStyle w:val="ConsPlusNormal"/>
        <w:spacing w:before="220"/>
        <w:ind w:firstLine="540"/>
        <w:jc w:val="both"/>
      </w:pPr>
      <w:r>
        <w:t>в) подготовка Главе города Ульяновска и другим должностным лицам органов местного самоуправления муниципального образования "город Ульяновск" предложений по вопросам реализации в муниципальном образовании "город Ульяновск" единой государственной политики в области противодействия коррупции;</w:t>
      </w:r>
    </w:p>
    <w:p w:rsidR="00CA133A" w:rsidRDefault="00CA133A">
      <w:pPr>
        <w:pStyle w:val="ConsPlusNormal"/>
        <w:spacing w:before="220"/>
        <w:ind w:firstLine="540"/>
        <w:jc w:val="both"/>
      </w:pPr>
      <w:proofErr w:type="gramStart"/>
      <w:r>
        <w:t>г) обеспечение скоординированных действий администрации города Ульяновска, других органов местного самоуправления муниципального образования "город Ульяновск" с органами государственной власти Ульяновской области и управлением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по вопросам реализации единой государственной политики в области противодействия коррупции;</w:t>
      </w:r>
      <w:proofErr w:type="gramEnd"/>
    </w:p>
    <w:p w:rsidR="00CA133A" w:rsidRDefault="00CA133A">
      <w:pPr>
        <w:pStyle w:val="ConsPlusNormal"/>
        <w:jc w:val="both"/>
      </w:pPr>
      <w:r>
        <w:t xml:space="preserve">(в ред. </w:t>
      </w:r>
      <w:hyperlink r:id="rId12" w:history="1">
        <w:r>
          <w:rPr>
            <w:color w:val="0000FF"/>
          </w:rPr>
          <w:t>постановления</w:t>
        </w:r>
      </w:hyperlink>
      <w:r>
        <w:t xml:space="preserve"> администрации города Ульяновска от 23.05.2019 N 1067)</w:t>
      </w:r>
    </w:p>
    <w:p w:rsidR="00CA133A" w:rsidRDefault="00CA133A">
      <w:pPr>
        <w:pStyle w:val="ConsPlusNormal"/>
        <w:spacing w:before="220"/>
        <w:ind w:firstLine="540"/>
        <w:jc w:val="both"/>
      </w:pPr>
      <w:proofErr w:type="spellStart"/>
      <w:r>
        <w:t>д</w:t>
      </w:r>
      <w:proofErr w:type="spellEnd"/>
      <w:r>
        <w:t>) обеспечение согласованных действий администрации города Ульяновска, других органов местного самоуправления муниципального образования "город Ульяновск", а также их взаимодействия с территориальными органами федеральных государственных органов власти при реализации мер по противодействию коррупции в муниципальном образовании "город Ульяновск";</w:t>
      </w:r>
    </w:p>
    <w:p w:rsidR="00CA133A" w:rsidRDefault="00CA133A">
      <w:pPr>
        <w:pStyle w:val="ConsPlusNormal"/>
        <w:spacing w:before="220"/>
        <w:ind w:firstLine="540"/>
        <w:jc w:val="both"/>
      </w:pPr>
      <w:r>
        <w:t>е) обеспечение взаимодействия администрации города Ульяновска, других органов местного самоуправления муниципального образования "город Ульяновск" с гражданами, институтами гражданского общества и общественного контроля, редакциями средств массовой информации, научными и образовательными организациями по вопросам противодействия коррупции в муниципальном образовании "город Ульяновск";</w:t>
      </w:r>
    </w:p>
    <w:p w:rsidR="00CA133A" w:rsidRDefault="00CA133A">
      <w:pPr>
        <w:pStyle w:val="ConsPlusNormal"/>
        <w:spacing w:before="220"/>
        <w:ind w:firstLine="540"/>
        <w:jc w:val="both"/>
      </w:pPr>
      <w:r>
        <w:t xml:space="preserve">ж) информирование жителей муниципального образования "город Ульяновск", представителей институтов гражданского общества и общественного контроля о проводимой в </w:t>
      </w:r>
      <w:r>
        <w:lastRenderedPageBreak/>
        <w:t>муниципальном образовании "город Ульяновск" работе по противодействию коррупции.</w:t>
      </w:r>
    </w:p>
    <w:p w:rsidR="00CA133A" w:rsidRDefault="00CA133A">
      <w:pPr>
        <w:pStyle w:val="ConsPlusNormal"/>
        <w:jc w:val="both"/>
      </w:pPr>
    </w:p>
    <w:p w:rsidR="00CA133A" w:rsidRDefault="00CA133A">
      <w:pPr>
        <w:pStyle w:val="ConsPlusTitle"/>
        <w:jc w:val="center"/>
        <w:outlineLvl w:val="1"/>
      </w:pPr>
      <w:r>
        <w:t>3. Полномочия комиссии</w:t>
      </w:r>
    </w:p>
    <w:p w:rsidR="00CA133A" w:rsidRDefault="00CA133A">
      <w:pPr>
        <w:pStyle w:val="ConsPlusNormal"/>
        <w:jc w:val="both"/>
      </w:pPr>
    </w:p>
    <w:p w:rsidR="00CA133A" w:rsidRDefault="00CA133A">
      <w:pPr>
        <w:pStyle w:val="ConsPlusNormal"/>
        <w:ind w:firstLine="540"/>
        <w:jc w:val="both"/>
      </w:pPr>
      <w:r>
        <w:t>3.1. Комиссия в целях выполнения возложенных на нее задач осуществляет следующие полномочия:</w:t>
      </w:r>
    </w:p>
    <w:p w:rsidR="00CA133A" w:rsidRDefault="00CA133A">
      <w:pPr>
        <w:pStyle w:val="ConsPlusNormal"/>
        <w:spacing w:before="220"/>
        <w:ind w:firstLine="540"/>
        <w:jc w:val="both"/>
      </w:pPr>
      <w:r>
        <w:t>а) подготавливает предложения Главе города Ульяновска по вопросам совершенствования работы по противодействию коррупции в муниципальном образовании "город Ульяновск";</w:t>
      </w:r>
    </w:p>
    <w:p w:rsidR="00CA133A" w:rsidRDefault="00CA133A">
      <w:pPr>
        <w:pStyle w:val="ConsPlusNormal"/>
        <w:spacing w:before="220"/>
        <w:ind w:firstLine="540"/>
        <w:jc w:val="both"/>
      </w:pPr>
      <w:r>
        <w:t>б) разрабатывает мероприятия по противодействию коррупции, а также по устранению причин и условий, порождающих коррупцию;</w:t>
      </w:r>
    </w:p>
    <w:p w:rsidR="00CA133A" w:rsidRDefault="00CA133A">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A133A" w:rsidRDefault="00CA133A">
      <w:pPr>
        <w:pStyle w:val="ConsPlusNormal"/>
        <w:spacing w:before="220"/>
        <w:ind w:firstLine="540"/>
        <w:jc w:val="both"/>
      </w:pPr>
      <w:r>
        <w:t>г) участвует:</w:t>
      </w:r>
    </w:p>
    <w:p w:rsidR="00CA133A" w:rsidRDefault="00CA133A">
      <w:pPr>
        <w:pStyle w:val="ConsPlusNormal"/>
        <w:spacing w:before="220"/>
        <w:ind w:firstLine="540"/>
        <w:jc w:val="both"/>
      </w:pPr>
      <w:r>
        <w:t>в подготовке проектов нормативных правовых актов органов местного самоуправления муниципального образования "город Ульяновск" по вопросам противодействия коррупции;</w:t>
      </w:r>
    </w:p>
    <w:p w:rsidR="00CA133A" w:rsidRDefault="00CA133A">
      <w:pPr>
        <w:pStyle w:val="ConsPlusNormal"/>
        <w:spacing w:before="220"/>
        <w:ind w:firstLine="540"/>
        <w:jc w:val="both"/>
      </w:pPr>
      <w:r>
        <w:t xml:space="preserve">в разработке муниципальной программы противодействия коррупции, а также разработке программ (планов мероприятий по противодействию коррупции) организаций, подведомственных администрации города Ульяновска, и </w:t>
      </w:r>
      <w:proofErr w:type="gramStart"/>
      <w:r>
        <w:t>контроле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CA133A" w:rsidRDefault="00CA133A">
      <w:pPr>
        <w:pStyle w:val="ConsPlusNormal"/>
        <w:spacing w:before="220"/>
        <w:ind w:firstLine="540"/>
        <w:jc w:val="both"/>
      </w:pPr>
      <w:r>
        <w:t>в анализе результатов реализации мер по противодействию коррупции, по выявлению и последующему устранению причин развития коррупции в муниципальном образовании "город Ульяновск";</w:t>
      </w:r>
    </w:p>
    <w:p w:rsidR="00CA133A" w:rsidRDefault="00CA133A">
      <w:pPr>
        <w:pStyle w:val="ConsPlusNormal"/>
        <w:spacing w:before="220"/>
        <w:ind w:firstLine="540"/>
        <w:jc w:val="both"/>
      </w:pPr>
      <w:r>
        <w:t>в организации и проведении мониторинга распространенности коррупции на территории муниципального образования "город Ульяновск";</w:t>
      </w:r>
    </w:p>
    <w:p w:rsidR="00CA133A" w:rsidRDefault="00CA133A">
      <w:pPr>
        <w:pStyle w:val="ConsPlusNormal"/>
        <w:spacing w:before="220"/>
        <w:ind w:firstLine="540"/>
        <w:jc w:val="both"/>
      </w:pPr>
      <w:r>
        <w:t>в поддержке гражданских инициатив, направленных на повышение эффективности противодействия коррупции в муниципальном образовании "город Ульяновск";</w:t>
      </w:r>
    </w:p>
    <w:p w:rsidR="00CA133A" w:rsidRDefault="00CA133A">
      <w:pPr>
        <w:pStyle w:val="ConsPlusNormal"/>
        <w:spacing w:before="220"/>
        <w:ind w:firstLine="540"/>
        <w:jc w:val="both"/>
      </w:pPr>
      <w:proofErr w:type="spellStart"/>
      <w:r>
        <w:t>д</w:t>
      </w:r>
      <w:proofErr w:type="spellEnd"/>
      <w:r>
        <w:t>) принимает меры по выявлению причин и условий, порождающих коррупцию;</w:t>
      </w:r>
    </w:p>
    <w:p w:rsidR="00CA133A" w:rsidRDefault="00CA133A">
      <w:pPr>
        <w:pStyle w:val="ConsPlusNormal"/>
        <w:spacing w:before="220"/>
        <w:ind w:firstLine="540"/>
        <w:jc w:val="both"/>
      </w:pPr>
      <w:r>
        <w:t xml:space="preserve">е) оказывает содействие развитию общественного </w:t>
      </w:r>
      <w:proofErr w:type="gramStart"/>
      <w:r>
        <w:t>контроля за</w:t>
      </w:r>
      <w:proofErr w:type="gramEnd"/>
      <w:r>
        <w:t xml:space="preserve"> реализацией муниципальной программы противодействия коррупции;</w:t>
      </w:r>
    </w:p>
    <w:p w:rsidR="00CA133A" w:rsidRDefault="00CA133A">
      <w:pPr>
        <w:pStyle w:val="ConsPlusNormal"/>
        <w:spacing w:before="220"/>
        <w:ind w:firstLine="540"/>
        <w:jc w:val="both"/>
      </w:pPr>
      <w:r>
        <w:t>ж) участвует в подготовке докладов Главе города Ульяновска о деятельности органов местного самоуправления муниципального образования "город Ульяновск" в области противодействия коррупции.</w:t>
      </w:r>
    </w:p>
    <w:p w:rsidR="00CA133A" w:rsidRDefault="00CA133A">
      <w:pPr>
        <w:pStyle w:val="ConsPlusNormal"/>
        <w:spacing w:before="220"/>
        <w:ind w:firstLine="540"/>
        <w:jc w:val="both"/>
      </w:pPr>
      <w:r>
        <w:t>3.2. Комиссия в целях выполнения возложенных на нее задач вправе:</w:t>
      </w:r>
    </w:p>
    <w:p w:rsidR="00CA133A" w:rsidRDefault="00CA133A">
      <w:pPr>
        <w:pStyle w:val="ConsPlusNormal"/>
        <w:spacing w:before="220"/>
        <w:ind w:firstLine="540"/>
        <w:jc w:val="both"/>
      </w:pPr>
      <w:r>
        <w:t>а) запрашивать в установленном порядке необходимую информацию и материалы от администрации города Ульяновска, должностных лиц администрации города Ульяновска, а также руководителей учреждений, в которых функции и полномочия учредителя осуществляет администрация города Ульяновска;</w:t>
      </w:r>
    </w:p>
    <w:p w:rsidR="00CA133A" w:rsidRDefault="00CA133A">
      <w:pPr>
        <w:pStyle w:val="ConsPlusNormal"/>
        <w:spacing w:before="220"/>
        <w:ind w:firstLine="540"/>
        <w:jc w:val="both"/>
      </w:pPr>
      <w:proofErr w:type="gramStart"/>
      <w:r>
        <w:t xml:space="preserve">б) приглашать на свои заседания представителей управления по реализации единой государственной политики в области противодействия коррупции, профилактики коррупционных </w:t>
      </w:r>
      <w:r>
        <w:lastRenderedPageBreak/>
        <w:t>и иных правонарушений администрации Губернатора Ульяновской области, руководителей территориальных органов федеральных органов исполнительной власти, органов государственной власти Ульяновской области либо их представителей, членов Общественной палаты Ульяновской области, членов Общественной палаты муниципального образования "город Ульяновск", представителей организаций, институтов гражданского общества и общественного контроля</w:t>
      </w:r>
      <w:proofErr w:type="gramEnd"/>
      <w:r>
        <w:t>, редакций средств массовой информации, специалистов для обсуждения информации по вопросам реализации единой государственной политики в области противодействия коррупции;</w:t>
      </w:r>
    </w:p>
    <w:p w:rsidR="00CA133A" w:rsidRDefault="00CA133A">
      <w:pPr>
        <w:pStyle w:val="ConsPlusNormal"/>
        <w:jc w:val="both"/>
      </w:pPr>
      <w:r>
        <w:t xml:space="preserve">(в ред. </w:t>
      </w:r>
      <w:hyperlink r:id="rId13" w:history="1">
        <w:r>
          <w:rPr>
            <w:color w:val="0000FF"/>
          </w:rPr>
          <w:t>постановления</w:t>
        </w:r>
      </w:hyperlink>
      <w:r>
        <w:t xml:space="preserve"> администрации города Ульяновска от 23.05.2019 N 1067)</w:t>
      </w:r>
    </w:p>
    <w:p w:rsidR="00CA133A" w:rsidRDefault="00CA133A">
      <w:pPr>
        <w:pStyle w:val="ConsPlusNormal"/>
        <w:spacing w:before="220"/>
        <w:ind w:firstLine="540"/>
        <w:jc w:val="both"/>
      </w:pPr>
      <w:r>
        <w:t>в) подготавливать и направлять в органы местного самоуправления муниципального образования "город Ульяновск" и их должностным лицам информацию (аналитические и экспертные заключения) о состоянии и эффективности реализации тех или иных мер, направленных на противодействие коррупции в муниципальном образовании "город Ульяновск" и соответствующие рекомендации комиссии;</w:t>
      </w:r>
    </w:p>
    <w:p w:rsidR="00CA133A" w:rsidRDefault="00CA133A">
      <w:pPr>
        <w:pStyle w:val="ConsPlusNormal"/>
        <w:spacing w:before="220"/>
        <w:ind w:firstLine="540"/>
        <w:jc w:val="both"/>
      </w:pPr>
      <w:r>
        <w:t>г) запрашивать и рассматривать на заседаниях комиссии доклады должностных лиц администрации города Ульяновска, а также руководителей учреждений, в которых функции и полномочия учредителя осуществляет администрация города Ульяновска по вопросам противодействия коррупции.</w:t>
      </w:r>
    </w:p>
    <w:p w:rsidR="00CA133A" w:rsidRDefault="00CA133A">
      <w:pPr>
        <w:pStyle w:val="ConsPlusNormal"/>
        <w:jc w:val="both"/>
      </w:pPr>
    </w:p>
    <w:p w:rsidR="00CA133A" w:rsidRDefault="00CA133A">
      <w:pPr>
        <w:pStyle w:val="ConsPlusTitle"/>
        <w:jc w:val="center"/>
        <w:outlineLvl w:val="1"/>
      </w:pPr>
      <w:r>
        <w:t>4. Порядок формирования комиссии</w:t>
      </w:r>
    </w:p>
    <w:p w:rsidR="00CA133A" w:rsidRDefault="00CA133A">
      <w:pPr>
        <w:pStyle w:val="ConsPlusNormal"/>
        <w:jc w:val="both"/>
      </w:pPr>
    </w:p>
    <w:p w:rsidR="00CA133A" w:rsidRDefault="00CA133A">
      <w:pPr>
        <w:pStyle w:val="ConsPlusNormal"/>
        <w:ind w:firstLine="540"/>
        <w:jc w:val="both"/>
      </w:pPr>
      <w:r>
        <w:t>4.1. Персональный состав комиссии утверждается распоряжением администрации города Ульяновска.</w:t>
      </w:r>
    </w:p>
    <w:p w:rsidR="00CA133A" w:rsidRDefault="00CA133A">
      <w:pPr>
        <w:pStyle w:val="ConsPlusNormal"/>
        <w:spacing w:before="220"/>
        <w:ind w:firstLine="540"/>
        <w:jc w:val="both"/>
      </w:pPr>
      <w:r>
        <w:t>4.2. Комиссия формируется в составе председателя комиссии, заместителя председателя комиссии, секретаря и членов комиссии.</w:t>
      </w:r>
    </w:p>
    <w:p w:rsidR="00CA133A" w:rsidRDefault="00CA133A">
      <w:pPr>
        <w:pStyle w:val="ConsPlusNormal"/>
        <w:spacing w:before="220"/>
        <w:ind w:firstLine="540"/>
        <w:jc w:val="both"/>
      </w:pPr>
      <w:r>
        <w:t xml:space="preserve">4.3. </w:t>
      </w:r>
      <w:proofErr w:type="gramStart"/>
      <w:r>
        <w:t>В состав комиссии могут входить руководители и представители структурных подразделений администрации города Ульяновска, других органов местного самоуправления муниципального образования "город Ульяновск", общественные представители по противодействию коррупции в Ульяновской области, представители Общественной палаты муниципального образования "город Ульяновск", представители научных и образовательных организаций, представители общественных объединений, уставными целями и задачами которых является участие в противодействии коррупции, редакций средств массовой информации, выходящим в</w:t>
      </w:r>
      <w:proofErr w:type="gramEnd"/>
      <w:r>
        <w:t xml:space="preserve"> свет (в эфир) на территории </w:t>
      </w:r>
      <w:proofErr w:type="gramStart"/>
      <w:r>
        <w:t>муниципального</w:t>
      </w:r>
      <w:proofErr w:type="gramEnd"/>
      <w:r>
        <w:t xml:space="preserve"> образования "город Ульяновск", а также представители политических партий, общественных объединений, национально-культурных автономий и традиционных религиозных </w:t>
      </w:r>
      <w:proofErr w:type="spellStart"/>
      <w:r>
        <w:t>конфессий</w:t>
      </w:r>
      <w:proofErr w:type="spellEnd"/>
      <w:r>
        <w:t>.</w:t>
      </w:r>
    </w:p>
    <w:p w:rsidR="00CA133A" w:rsidRDefault="00CA133A">
      <w:pPr>
        <w:pStyle w:val="ConsPlusNormal"/>
        <w:jc w:val="both"/>
      </w:pPr>
      <w:r>
        <w:t xml:space="preserve">(в ред. </w:t>
      </w:r>
      <w:hyperlink r:id="rId14" w:history="1">
        <w:r>
          <w:rPr>
            <w:color w:val="0000FF"/>
          </w:rPr>
          <w:t>постановления</w:t>
        </w:r>
      </w:hyperlink>
      <w:r>
        <w:t xml:space="preserve"> администрации города Ульяновска от 23.05.2019 N 1067)</w:t>
      </w:r>
    </w:p>
    <w:p w:rsidR="00CA133A" w:rsidRDefault="00CA133A">
      <w:pPr>
        <w:pStyle w:val="ConsPlusNormal"/>
        <w:spacing w:before="220"/>
        <w:ind w:firstLine="540"/>
        <w:jc w:val="both"/>
      </w:pPr>
      <w:r>
        <w:t>4.4. Общее число руководителей и представителей структурных подразделений администрации города Ульяновска, других органов местного самоуправления муниципального образования "город Ульяновск" в составе комиссии не должно превышать 50 % от общего числа членов комиссии.</w:t>
      </w:r>
    </w:p>
    <w:p w:rsidR="00CA133A" w:rsidRDefault="00CA133A">
      <w:pPr>
        <w:pStyle w:val="ConsPlusNormal"/>
        <w:spacing w:before="220"/>
        <w:ind w:firstLine="540"/>
        <w:jc w:val="both"/>
      </w:pPr>
      <w:r>
        <w:t>4.5. Проект распоряжения администрации города Ульяновска об утверждении состава комиссии и о внесении изменений в состав комиссии подлежит согласованию с Общественной палатой муниципального образования "город Ульяновск".</w:t>
      </w:r>
    </w:p>
    <w:p w:rsidR="00CA133A" w:rsidRDefault="00CA133A">
      <w:pPr>
        <w:pStyle w:val="ConsPlusNormal"/>
        <w:spacing w:before="220"/>
        <w:ind w:firstLine="540"/>
        <w:jc w:val="both"/>
      </w:pPr>
      <w:r>
        <w:t>4.6. Передача полномочий члена комиссии другому лицу не допускается.</w:t>
      </w:r>
    </w:p>
    <w:p w:rsidR="00CA133A" w:rsidRDefault="00CA133A">
      <w:pPr>
        <w:pStyle w:val="ConsPlusNormal"/>
        <w:spacing w:before="220"/>
        <w:ind w:firstLine="540"/>
        <w:jc w:val="both"/>
      </w:pPr>
      <w:r>
        <w:t>4.7. Участие членов комиссии в ее работе осуществляется исключительно на общественных началах.</w:t>
      </w:r>
    </w:p>
    <w:p w:rsidR="00CA133A" w:rsidRDefault="00CA133A">
      <w:pPr>
        <w:pStyle w:val="ConsPlusNormal"/>
        <w:spacing w:before="220"/>
        <w:ind w:firstLine="540"/>
        <w:jc w:val="both"/>
      </w:pPr>
      <w:r>
        <w:lastRenderedPageBreak/>
        <w:t xml:space="preserve">4.8. </w:t>
      </w:r>
      <w:proofErr w:type="gramStart"/>
      <w:r>
        <w:t>На заседания комиссии могут быть приглашены представители федеральных государственных органов, органов государственной власти Ульяновской области, правоохранительных органов по Ульяновской области,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должностные лица органов местного самоуправления муниципального образования "город Ульяновск", а также должностные лица учреждений и организаций, в которых функции и полномочия</w:t>
      </w:r>
      <w:proofErr w:type="gramEnd"/>
      <w:r>
        <w:t xml:space="preserve"> учредителя осуществляет администрация города Ульяновска.</w:t>
      </w:r>
    </w:p>
    <w:p w:rsidR="00CA133A" w:rsidRDefault="00CA133A">
      <w:pPr>
        <w:pStyle w:val="ConsPlusNormal"/>
        <w:jc w:val="both"/>
      </w:pPr>
      <w:r>
        <w:t xml:space="preserve">(в ред. </w:t>
      </w:r>
      <w:hyperlink r:id="rId15" w:history="1">
        <w:r>
          <w:rPr>
            <w:color w:val="0000FF"/>
          </w:rPr>
          <w:t>постановления</w:t>
        </w:r>
      </w:hyperlink>
      <w:r>
        <w:t xml:space="preserve"> администрации города Ульяновска от 23.05.2019 N 1067)</w:t>
      </w:r>
    </w:p>
    <w:p w:rsidR="00CA133A" w:rsidRDefault="00CA133A">
      <w:pPr>
        <w:pStyle w:val="ConsPlusNormal"/>
        <w:spacing w:before="220"/>
        <w:ind w:firstLine="540"/>
        <w:jc w:val="both"/>
      </w:pPr>
      <w:r>
        <w:t>4.9.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A133A" w:rsidRDefault="00CA133A">
      <w:pPr>
        <w:pStyle w:val="ConsPlusNormal"/>
        <w:jc w:val="both"/>
      </w:pPr>
    </w:p>
    <w:p w:rsidR="00CA133A" w:rsidRDefault="00CA133A">
      <w:pPr>
        <w:pStyle w:val="ConsPlusTitle"/>
        <w:jc w:val="center"/>
        <w:outlineLvl w:val="1"/>
      </w:pPr>
      <w:r>
        <w:t>5. Организация деятельности комиссии и порядок ее работы</w:t>
      </w:r>
    </w:p>
    <w:p w:rsidR="00CA133A" w:rsidRDefault="00CA133A">
      <w:pPr>
        <w:pStyle w:val="ConsPlusNormal"/>
        <w:jc w:val="both"/>
      </w:pPr>
    </w:p>
    <w:p w:rsidR="00CA133A" w:rsidRDefault="00CA133A">
      <w:pPr>
        <w:pStyle w:val="ConsPlusNormal"/>
        <w:ind w:firstLine="540"/>
        <w:jc w:val="both"/>
      </w:pPr>
      <w:r>
        <w:t>5.1. Работа комиссии осуществляется на плановой основе и в соответствии с регламентом, который утверждается председателем комиссии.</w:t>
      </w:r>
    </w:p>
    <w:p w:rsidR="00CA133A" w:rsidRDefault="00CA133A">
      <w:pPr>
        <w:pStyle w:val="ConsPlusNormal"/>
        <w:spacing w:before="220"/>
        <w:ind w:firstLine="540"/>
        <w:jc w:val="both"/>
      </w:pPr>
      <w:r>
        <w:t>5.2. Заседания комиссии ведет председатель комиссии, а в случае его отсутствия заместитель председателя комиссии.</w:t>
      </w:r>
    </w:p>
    <w:p w:rsidR="00CA133A" w:rsidRDefault="00CA133A">
      <w:pPr>
        <w:pStyle w:val="ConsPlusNormal"/>
        <w:spacing w:before="220"/>
        <w:ind w:firstLine="540"/>
        <w:jc w:val="both"/>
      </w:pPr>
      <w:r>
        <w:t>5.3. Заседания комиссии проводятся по мере необходимости, но не реже одного раза в месяц. В случае необходимости по инициативе Главы города Ульяновска,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A133A" w:rsidRDefault="00CA133A">
      <w:pPr>
        <w:pStyle w:val="ConsPlusNormal"/>
        <w:spacing w:before="220"/>
        <w:ind w:firstLine="540"/>
        <w:jc w:val="both"/>
      </w:pPr>
      <w:r>
        <w:t>5.4. Заседания комиссии проводятся открыто (разрешается присутствие лиц, не являющихся членами комиссии). О проведении заседания комиссии информируются редакции средств массовой информации, выходящие в свет (в эфир) на территории муниципального образования "город Ульяновск".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A133A" w:rsidRDefault="00CA133A">
      <w:pPr>
        <w:pStyle w:val="ConsPlusNormal"/>
        <w:spacing w:before="220"/>
        <w:ind w:firstLine="540"/>
        <w:jc w:val="both"/>
      </w:pPr>
      <w:r>
        <w:t>5.5. Решения комиссии оформляются протоколом, который подписывается председателем комиссии и секретарем комиссии не позднее, чем по истечении пяти рабочих дней со дня проведения соответствующего заседания комиссии. Протокол размещается на официальном сайте администрации города Ульяновска.</w:t>
      </w:r>
    </w:p>
    <w:p w:rsidR="00CA133A" w:rsidRDefault="00CA133A">
      <w:pPr>
        <w:pStyle w:val="ConsPlusNormal"/>
        <w:spacing w:before="220"/>
        <w:ind w:firstLine="540"/>
        <w:jc w:val="both"/>
      </w:pPr>
      <w:r>
        <w:t>5.6. Для реализации решений комиссии могут издаваться правовые акты администрации города Ульяновска, а также даваться поручения Главы города Ульяновска.</w:t>
      </w:r>
    </w:p>
    <w:p w:rsidR="00CA133A" w:rsidRDefault="00CA133A">
      <w:pPr>
        <w:pStyle w:val="ConsPlusNormal"/>
        <w:spacing w:before="220"/>
        <w:ind w:firstLine="540"/>
        <w:jc w:val="both"/>
      </w:pPr>
      <w:r>
        <w:t>5.7. По решению комиссии из числа членов комиссии, а также из числа представителей органов местного самоуправления муниципального образования "город Ульяновск", представителей общественных организаций и экспертов могут создаваться рабочие группы по отдельным вопросам.</w:t>
      </w:r>
    </w:p>
    <w:p w:rsidR="00CA133A" w:rsidRDefault="00CA133A">
      <w:pPr>
        <w:pStyle w:val="ConsPlusNormal"/>
        <w:spacing w:before="220"/>
        <w:ind w:firstLine="540"/>
        <w:jc w:val="both"/>
      </w:pPr>
      <w:r>
        <w:t>5.8. Председатель комиссии:</w:t>
      </w:r>
    </w:p>
    <w:p w:rsidR="00CA133A" w:rsidRDefault="00CA133A">
      <w:pPr>
        <w:pStyle w:val="ConsPlusNormal"/>
        <w:spacing w:before="220"/>
        <w:ind w:firstLine="540"/>
        <w:jc w:val="both"/>
      </w:pPr>
      <w:r>
        <w:t>а) осуществляет общее руководство деятельностью комиссии;</w:t>
      </w:r>
    </w:p>
    <w:p w:rsidR="00CA133A" w:rsidRDefault="00CA133A">
      <w:pPr>
        <w:pStyle w:val="ConsPlusNormal"/>
        <w:spacing w:before="220"/>
        <w:ind w:firstLine="540"/>
        <w:jc w:val="both"/>
      </w:pPr>
      <w:r>
        <w:t>б) утверждает план работы комиссии на календарный год;</w:t>
      </w:r>
    </w:p>
    <w:p w:rsidR="00CA133A" w:rsidRDefault="00CA133A">
      <w:pPr>
        <w:pStyle w:val="ConsPlusNormal"/>
        <w:spacing w:before="220"/>
        <w:ind w:firstLine="540"/>
        <w:jc w:val="both"/>
      </w:pPr>
      <w:r>
        <w:t>в) утверждает повестку дня очередного заседания комиссии;</w:t>
      </w:r>
    </w:p>
    <w:p w:rsidR="00CA133A" w:rsidRDefault="00CA133A">
      <w:pPr>
        <w:pStyle w:val="ConsPlusNormal"/>
        <w:spacing w:before="220"/>
        <w:ind w:firstLine="540"/>
        <w:jc w:val="both"/>
      </w:pPr>
      <w:r>
        <w:lastRenderedPageBreak/>
        <w:t>г) дает поручения в рамках своих полномочий членам комиссии;</w:t>
      </w:r>
    </w:p>
    <w:p w:rsidR="00CA133A" w:rsidRDefault="00CA133A">
      <w:pPr>
        <w:pStyle w:val="ConsPlusNormal"/>
        <w:spacing w:before="220"/>
        <w:ind w:firstLine="540"/>
        <w:jc w:val="both"/>
      </w:pPr>
      <w:proofErr w:type="spellStart"/>
      <w:r>
        <w:t>д</w:t>
      </w:r>
      <w:proofErr w:type="spellEnd"/>
      <w:r>
        <w:t>) представляет комиссию в отношениях с федеральными государственными органами, органами государственной власти Ульяновской области, организациями и гражданами по вопросам, относящимся к компетенции комиссии.</w:t>
      </w:r>
    </w:p>
    <w:p w:rsidR="00CA133A" w:rsidRDefault="00CA133A">
      <w:pPr>
        <w:pStyle w:val="ConsPlusNormal"/>
        <w:spacing w:before="220"/>
        <w:ind w:firstLine="540"/>
        <w:jc w:val="both"/>
      </w:pPr>
      <w:r>
        <w:t xml:space="preserve">5.9.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администрация города Ульяновска.</w:t>
      </w:r>
    </w:p>
    <w:p w:rsidR="00CA133A" w:rsidRDefault="00CA133A">
      <w:pPr>
        <w:pStyle w:val="ConsPlusNormal"/>
        <w:spacing w:before="220"/>
        <w:ind w:firstLine="540"/>
        <w:jc w:val="both"/>
      </w:pPr>
      <w:r>
        <w:t>5.10. Заместитель председателя комиссии:</w:t>
      </w:r>
    </w:p>
    <w:p w:rsidR="00CA133A" w:rsidRDefault="00CA133A">
      <w:pPr>
        <w:pStyle w:val="ConsPlusNormal"/>
        <w:spacing w:before="220"/>
        <w:ind w:firstLine="540"/>
        <w:jc w:val="both"/>
      </w:pPr>
      <w:r>
        <w:t xml:space="preserve">а) осуществляет </w:t>
      </w:r>
      <w:proofErr w:type="gramStart"/>
      <w:r>
        <w:t>контроль за</w:t>
      </w:r>
      <w:proofErr w:type="gramEnd"/>
      <w:r>
        <w:t xml:space="preserve"> исполнением решений, принимаемых в пределах компетенции комиссии;</w:t>
      </w:r>
    </w:p>
    <w:p w:rsidR="00CA133A" w:rsidRDefault="00CA133A">
      <w:pPr>
        <w:pStyle w:val="ConsPlusNormal"/>
        <w:spacing w:before="220"/>
        <w:ind w:firstLine="540"/>
        <w:jc w:val="both"/>
      </w:pPr>
      <w:r>
        <w:t>б) по поручению председателя комиссии или в его отсутствие проводит заседания комиссии.</w:t>
      </w:r>
    </w:p>
    <w:p w:rsidR="00CA133A" w:rsidRDefault="00CA133A">
      <w:pPr>
        <w:pStyle w:val="ConsPlusNormal"/>
        <w:spacing w:before="220"/>
        <w:ind w:firstLine="540"/>
        <w:jc w:val="both"/>
      </w:pPr>
      <w:r>
        <w:t>5.11. Секретарь комиссии:</w:t>
      </w:r>
    </w:p>
    <w:p w:rsidR="00CA133A" w:rsidRDefault="00CA133A">
      <w:pPr>
        <w:pStyle w:val="ConsPlusNormal"/>
        <w:spacing w:before="220"/>
        <w:ind w:firstLine="540"/>
        <w:jc w:val="both"/>
      </w:pPr>
      <w:proofErr w:type="gramStart"/>
      <w:r>
        <w:t>а) обеспечивает подготовку проекта плана работы комиссии,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CA133A" w:rsidRDefault="00CA133A">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A133A" w:rsidRDefault="00CA133A">
      <w:pPr>
        <w:pStyle w:val="ConsPlusNormal"/>
        <w:spacing w:before="220"/>
        <w:ind w:firstLine="540"/>
        <w:jc w:val="both"/>
      </w:pPr>
      <w:r>
        <w:t>в) оформляет протокол заседания комиссии;</w:t>
      </w:r>
    </w:p>
    <w:p w:rsidR="00CA133A" w:rsidRDefault="00CA133A">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CA133A" w:rsidRDefault="00CA133A">
      <w:pPr>
        <w:pStyle w:val="ConsPlusNormal"/>
        <w:jc w:val="both"/>
      </w:pPr>
    </w:p>
    <w:p w:rsidR="00CA133A" w:rsidRDefault="00CA133A">
      <w:pPr>
        <w:pStyle w:val="ConsPlusNormal"/>
        <w:jc w:val="both"/>
      </w:pPr>
    </w:p>
    <w:p w:rsidR="00CA133A" w:rsidRDefault="00CA133A">
      <w:pPr>
        <w:pStyle w:val="ConsPlusNormal"/>
        <w:pBdr>
          <w:top w:val="single" w:sz="6" w:space="0" w:color="auto"/>
        </w:pBdr>
        <w:spacing w:before="100" w:after="100"/>
        <w:jc w:val="both"/>
        <w:rPr>
          <w:sz w:val="2"/>
          <w:szCs w:val="2"/>
        </w:rPr>
      </w:pPr>
    </w:p>
    <w:p w:rsidR="0048157C" w:rsidRDefault="00CA133A"/>
    <w:sectPr w:rsidR="0048157C" w:rsidSect="00705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CA133A"/>
    <w:rsid w:val="00500570"/>
    <w:rsid w:val="0058635F"/>
    <w:rsid w:val="007F1F17"/>
    <w:rsid w:val="00B76414"/>
    <w:rsid w:val="00CA133A"/>
    <w:rsid w:val="00D0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13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22F94835F3C49E963BA8E486252FEF7CDE1FB0F64B8445A5E63D99C3DD75ED771C720B1FDD17DF3D6FE950A6B85D62B4EA152FCEDD071C51B38H2B2L" TargetMode="External"/><Relationship Id="rId13" Type="http://schemas.openxmlformats.org/officeDocument/2006/relationships/hyperlink" Target="consultantplus://offline/ref=E1E22F94835F3C49E963BA8E486252FEF7CDE1FB0F64B8445A5E63D99C3DD75ED771C720B1FDD17DF3D6FE980A6B85D62B4EA152FCEDD071C51B38H2B2L" TargetMode="External"/><Relationship Id="rId3" Type="http://schemas.openxmlformats.org/officeDocument/2006/relationships/webSettings" Target="webSettings.xml"/><Relationship Id="rId7" Type="http://schemas.openxmlformats.org/officeDocument/2006/relationships/hyperlink" Target="consultantplus://offline/ref=E1E22F94835F3C49E963BA8E486252FEF7CDE1FB0F6AB644525E63D99C3DD75ED771C720B1FDD17DF3D7FC900A6B85D62B4EA152FCEDD071C51B38H2B2L" TargetMode="External"/><Relationship Id="rId12" Type="http://schemas.openxmlformats.org/officeDocument/2006/relationships/hyperlink" Target="consultantplus://offline/ref=E1E22F94835F3C49E963BA8E486252FEF7CDE1FB0F64B8445A5E63D99C3DD75ED771C720B1FDD17DF3D6FE970A6B85D62B4EA152FCEDD071C51B38H2B2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E22F94835F3C49E963A4835E0E0CF4F2C7BFF70869B5100F013884CB34DD09823EC66EF4F1CE7CF1C8FC9000H3B6L" TargetMode="External"/><Relationship Id="rId11" Type="http://schemas.openxmlformats.org/officeDocument/2006/relationships/hyperlink" Target="consultantplus://offline/ref=E1E22F94835F3C49E963BA8E486252FEF7CDE1FB0F64B8445A5E63D99C3DD75ED771C720B1FDD17DF3D6FE960A6B85D62B4EA152FCEDD071C51B38H2B2L" TargetMode="External"/><Relationship Id="rId5" Type="http://schemas.openxmlformats.org/officeDocument/2006/relationships/hyperlink" Target="consultantplus://offline/ref=E1E22F94835F3C49E963A4835E0E0CF4F2C4BBF60D69B5100F013884CB34DD09903E9E62F5F1D374F2DDAAC1456AD9937F5DA151FCEED26EHCBEL" TargetMode="External"/><Relationship Id="rId15" Type="http://schemas.openxmlformats.org/officeDocument/2006/relationships/hyperlink" Target="consultantplus://offline/ref=E1E22F94835F3C49E963BA8E486252FEF7CDE1FB0F64B8445A5E63D99C3DD75ED771C720B1FDD17DF3D6FF910A6B85D62B4EA152FCEDD071C51B38H2B2L" TargetMode="External"/><Relationship Id="rId10" Type="http://schemas.openxmlformats.org/officeDocument/2006/relationships/hyperlink" Target="consultantplus://offline/ref=E1E22F94835F3C49E963BA8E486252FEF7CDE1FB0F6AB644525E63D99C3DD75ED771C720B1FDD17DF3D6FD900A6B85D62B4EA152FCEDD071C51B38H2B2L" TargetMode="External"/><Relationship Id="rId4" Type="http://schemas.openxmlformats.org/officeDocument/2006/relationships/hyperlink" Target="consultantplus://offline/ref=E1E22F94835F3C49E963BA8E486252FEF7CDE1FB0F64B8445A5E63D99C3DD75ED771C720B1FDD17DF3D6FE950A6B85D62B4EA152FCEDD071C51B38H2B2L" TargetMode="External"/><Relationship Id="rId9" Type="http://schemas.openxmlformats.org/officeDocument/2006/relationships/hyperlink" Target="consultantplus://offline/ref=E1E22F94835F3C49E963A4835E0E0CF4F3CEB8F3003AE2125E543681C364871986779262EBF1D263F1D6FFH9B9L" TargetMode="External"/><Relationship Id="rId14" Type="http://schemas.openxmlformats.org/officeDocument/2006/relationships/hyperlink" Target="consultantplus://offline/ref=E1E22F94835F3C49E963BA8E486252FEF7CDE1FB0F64B8445A5E63D99C3DD75ED771C720B1FDD17DF3D6FF900A6B85D62B4EA152FCEDD071C51B38H2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14831</Characters>
  <Application>Microsoft Office Word</Application>
  <DocSecurity>0</DocSecurity>
  <Lines>390</Lines>
  <Paragraphs>84</Paragraphs>
  <ScaleCrop>false</ScaleCrop>
  <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2019-12-11T11:01:00Z</dcterms:created>
  <dcterms:modified xsi:type="dcterms:W3CDTF">2019-12-11T11:01:00Z</dcterms:modified>
</cp:coreProperties>
</file>