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A6" w:rsidRDefault="00AB60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60A6" w:rsidRDefault="00AB60A6">
      <w:pPr>
        <w:pStyle w:val="ConsPlusNormal"/>
        <w:jc w:val="both"/>
        <w:outlineLvl w:val="0"/>
      </w:pPr>
    </w:p>
    <w:p w:rsidR="00AB60A6" w:rsidRDefault="00AB60A6">
      <w:pPr>
        <w:pStyle w:val="ConsPlusTitle"/>
        <w:jc w:val="center"/>
        <w:outlineLvl w:val="0"/>
      </w:pPr>
      <w:r>
        <w:t>АДМИНИСТРАЦИЯ ГОРОДА УЛЬЯНОВСКА</w:t>
      </w:r>
    </w:p>
    <w:p w:rsidR="00AB60A6" w:rsidRDefault="00AB60A6">
      <w:pPr>
        <w:pStyle w:val="ConsPlusTitle"/>
        <w:jc w:val="center"/>
      </w:pPr>
    </w:p>
    <w:p w:rsidR="00AB60A6" w:rsidRDefault="00AB60A6">
      <w:pPr>
        <w:pStyle w:val="ConsPlusTitle"/>
        <w:jc w:val="center"/>
      </w:pPr>
      <w:r>
        <w:t>РАСПОРЯЖЕНИЕ</w:t>
      </w:r>
    </w:p>
    <w:p w:rsidR="00AB60A6" w:rsidRDefault="00AB60A6">
      <w:pPr>
        <w:pStyle w:val="ConsPlusTitle"/>
        <w:jc w:val="center"/>
      </w:pPr>
      <w:r>
        <w:t>от 17 марта 2016 г. N 87-р</w:t>
      </w:r>
    </w:p>
    <w:p w:rsidR="00AB60A6" w:rsidRDefault="00AB60A6">
      <w:pPr>
        <w:pStyle w:val="ConsPlusTitle"/>
        <w:jc w:val="center"/>
      </w:pPr>
    </w:p>
    <w:p w:rsidR="00AB60A6" w:rsidRDefault="00AB60A6">
      <w:pPr>
        <w:pStyle w:val="ConsPlusTitle"/>
        <w:jc w:val="center"/>
      </w:pPr>
      <w:r>
        <w:t>ОБ УТВЕРЖДЕНИИ ПОРЯДКА УВЕДОМЛЕНИЯ ПРЕДСТАВИТЕЛЯ</w:t>
      </w:r>
    </w:p>
    <w:p w:rsidR="00AB60A6" w:rsidRDefault="00AB60A6">
      <w:pPr>
        <w:pStyle w:val="ConsPlusTitle"/>
        <w:jc w:val="center"/>
      </w:pPr>
      <w:r>
        <w:t>НАНИМАТЕЛЯ (РАБОТОДАТЕЛЯ) МУНИЦИПАЛЬНЫМИ СЛУЖАЩИМИ</w:t>
      </w:r>
    </w:p>
    <w:p w:rsidR="00AB60A6" w:rsidRDefault="00AB60A6">
      <w:pPr>
        <w:pStyle w:val="ConsPlusTitle"/>
        <w:jc w:val="center"/>
      </w:pPr>
      <w:r>
        <w:t>АДМИНИСТРАЦИИ ГОРОДА УЛЬЯНОВСКА О ВОЗНИКНОВЕНИИ ЛИЧНОЙ</w:t>
      </w:r>
    </w:p>
    <w:p w:rsidR="00AB60A6" w:rsidRDefault="00AB60A6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AB60A6" w:rsidRDefault="00AB60A6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AB60A6" w:rsidRDefault="00AB60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60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0A6" w:rsidRDefault="00AB60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0A6" w:rsidRDefault="00AB60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AB60A6" w:rsidRDefault="00AB60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5" w:history="1">
              <w:r>
                <w:rPr>
                  <w:color w:val="0000FF"/>
                </w:rPr>
                <w:t>N 190-р</w:t>
              </w:r>
            </w:hyperlink>
            <w:r>
              <w:rPr>
                <w:color w:val="392C69"/>
              </w:rPr>
              <w:t xml:space="preserve">, от 26.10.2020 </w:t>
            </w:r>
            <w:hyperlink r:id="rId6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>
        <w:t xml:space="preserve"> Президента Российской Федерации",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Ульяновск":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муниципальными служащими администрации города Ульяновска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2. Руководителям отраслевых (функциональных), территориальных органов управления, подразделений администрации города Ульяновска довести настоящее распоряжение до сведения муниципальных служащих, находящихся в подчинении.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 в газете "Ульяновск сегодня".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right"/>
      </w:pPr>
      <w:r>
        <w:t>Глава администрации</w:t>
      </w:r>
    </w:p>
    <w:p w:rsidR="00AB60A6" w:rsidRDefault="00AB60A6">
      <w:pPr>
        <w:pStyle w:val="ConsPlusNormal"/>
        <w:jc w:val="right"/>
      </w:pPr>
      <w:r>
        <w:t>города Ульяновска</w:t>
      </w:r>
    </w:p>
    <w:p w:rsidR="00AB60A6" w:rsidRDefault="00AB60A6">
      <w:pPr>
        <w:pStyle w:val="ConsPlusNormal"/>
        <w:jc w:val="right"/>
      </w:pPr>
      <w:r>
        <w:t>А.В.ГАЕВ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right"/>
        <w:outlineLvl w:val="0"/>
      </w:pPr>
      <w:r>
        <w:t>Утверждено</w:t>
      </w:r>
    </w:p>
    <w:p w:rsidR="00AB60A6" w:rsidRDefault="00AB60A6">
      <w:pPr>
        <w:pStyle w:val="ConsPlusNormal"/>
        <w:jc w:val="right"/>
      </w:pPr>
      <w:r>
        <w:t>распоряжением</w:t>
      </w:r>
    </w:p>
    <w:p w:rsidR="00AB60A6" w:rsidRDefault="00AB60A6">
      <w:pPr>
        <w:pStyle w:val="ConsPlusNormal"/>
        <w:jc w:val="right"/>
      </w:pPr>
      <w:r>
        <w:t>администрации города Ульяновска</w:t>
      </w:r>
    </w:p>
    <w:p w:rsidR="00AB60A6" w:rsidRDefault="00AB60A6">
      <w:pPr>
        <w:pStyle w:val="ConsPlusNormal"/>
        <w:jc w:val="right"/>
      </w:pPr>
      <w:r>
        <w:t>от 17 марта 2016 г. N 87-р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Title"/>
        <w:jc w:val="center"/>
      </w:pPr>
      <w:bookmarkStart w:id="0" w:name="P33"/>
      <w:bookmarkEnd w:id="0"/>
      <w:r>
        <w:t>ПОРЯДОК</w:t>
      </w:r>
    </w:p>
    <w:p w:rsidR="00AB60A6" w:rsidRDefault="00AB60A6">
      <w:pPr>
        <w:pStyle w:val="ConsPlusTitle"/>
        <w:jc w:val="center"/>
      </w:pPr>
      <w:r>
        <w:t>УВЕДОМЛЕНИЯ ПРЕДСТАВИТЕЛЯ НАНИМАТЕЛЯ (РАБОТОДАТЕЛЯ)</w:t>
      </w:r>
    </w:p>
    <w:p w:rsidR="00AB60A6" w:rsidRDefault="00AB60A6">
      <w:pPr>
        <w:pStyle w:val="ConsPlusTitle"/>
        <w:jc w:val="center"/>
      </w:pPr>
      <w:r>
        <w:lastRenderedPageBreak/>
        <w:t>МУНИЦИПАЛЬНЫМИ СЛУЖАЩИМИ АДМИНИСТРАЦИИ ГОРОДА УЛЬЯНОВСКА</w:t>
      </w:r>
    </w:p>
    <w:p w:rsidR="00AB60A6" w:rsidRDefault="00AB60A6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AB60A6" w:rsidRDefault="00AB60A6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AB60A6" w:rsidRDefault="00AB60A6">
      <w:pPr>
        <w:pStyle w:val="ConsPlusTitle"/>
        <w:jc w:val="center"/>
      </w:pPr>
      <w:r>
        <w:t>ПРИВЕСТИ К КОНФЛИКТУ ИНТЕРЕСОВ</w:t>
      </w:r>
    </w:p>
    <w:p w:rsidR="00AB60A6" w:rsidRDefault="00AB60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B60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0A6" w:rsidRDefault="00AB60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0A6" w:rsidRDefault="00AB60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AB60A6" w:rsidRDefault="00AB60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10" w:history="1">
              <w:r>
                <w:rPr>
                  <w:color w:val="0000FF"/>
                </w:rPr>
                <w:t>N 190-р</w:t>
              </w:r>
            </w:hyperlink>
            <w:r>
              <w:rPr>
                <w:color w:val="392C69"/>
              </w:rPr>
              <w:t xml:space="preserve">, от 26.10.2020 </w:t>
            </w:r>
            <w:hyperlink r:id="rId11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уведомления представителя нанимателя (работодателя) муниципальными служащими администрации города Ульяновска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представителя нанимателя (работодателя) (далее - представителя нанимателя) муниципальными служащими администрации города Ульяновска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>
        <w:t xml:space="preserve"> интересов.</w:t>
      </w:r>
    </w:p>
    <w:p w:rsidR="00AB60A6" w:rsidRDefault="00AB60A6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11.07.2019 N 190-р)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2. Муниципальные служащие обязаны в соответствии с законодательством Российской Федерации о противодействии коррупции и настоящим Порядком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3. При возникновении личной заинтересованности муниципальный служащий обязан уведомлять представителя нанимателя и своего непосредственного руководителя, как только ему станет об этом известно, а в случае, если личная заинтересованность возникла в служебной командировке, не при исполнении должностных обязанностей и вне пределов места службы, при первой возможности путем представления представителю нанимателя письменного </w:t>
      </w:r>
      <w:hyperlink w:anchor="P89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заинтересованности, которая </w:t>
      </w:r>
      <w:proofErr w:type="gramStart"/>
      <w:r>
        <w:t>приводит</w:t>
      </w:r>
      <w:proofErr w:type="gramEnd"/>
      <w:r>
        <w:t xml:space="preserve"> или может привести к конфликту интересов, по форме согласно приложению N 1 к настоящему Порядку (далее - Уведомление).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4. Муниципальный служащий, представителем нанимателя для которого является Глава города Ульяновска (далее Глава города), составляет Уведомление на имя Главы города и передает его в управление по противодействию коррупции и иным правонарушениям администрации города Ульяновска (далее - Управление).</w:t>
      </w:r>
    </w:p>
    <w:p w:rsidR="00AB60A6" w:rsidRDefault="00AB60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города Ульяновска от 11.07.2019 </w:t>
      </w:r>
      <w:hyperlink r:id="rId13" w:history="1">
        <w:r>
          <w:rPr>
            <w:color w:val="0000FF"/>
          </w:rPr>
          <w:t>N 190-р</w:t>
        </w:r>
      </w:hyperlink>
      <w:r>
        <w:t xml:space="preserve">, от 26.10.2020 </w:t>
      </w:r>
      <w:hyperlink r:id="rId14" w:history="1">
        <w:r>
          <w:rPr>
            <w:color w:val="0000FF"/>
          </w:rPr>
          <w:t>N 286-р</w:t>
        </w:r>
      </w:hyperlink>
      <w:r>
        <w:t>)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5. Муниципальный служащий, представителем нанимателя для которого является руководитель отраслевого (функционального) или территориального органа управления администрации города Ульяновска, составляет </w:t>
      </w:r>
      <w:hyperlink w:anchor="P89" w:history="1">
        <w:r>
          <w:rPr>
            <w:color w:val="0000FF"/>
          </w:rPr>
          <w:t>Уведомление</w:t>
        </w:r>
      </w:hyperlink>
      <w:r>
        <w:t xml:space="preserve"> на имя вышеназванного руководителя и передает его должностному лицу данного органа, ответственному за работу в области противодействия коррупции.</w:t>
      </w:r>
    </w:p>
    <w:p w:rsidR="00AB60A6" w:rsidRDefault="00AB60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11.07.2019 N 190-р)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6. </w:t>
      </w:r>
      <w:hyperlink w:anchor="P89" w:history="1">
        <w:r>
          <w:rPr>
            <w:color w:val="0000FF"/>
          </w:rPr>
          <w:t>Уведомление</w:t>
        </w:r>
      </w:hyperlink>
      <w:r>
        <w:t xml:space="preserve"> должно содержать следующие сведения:</w:t>
      </w:r>
    </w:p>
    <w:p w:rsidR="00AB60A6" w:rsidRDefault="00AB60A6">
      <w:pPr>
        <w:pStyle w:val="ConsPlusNormal"/>
        <w:spacing w:before="220"/>
        <w:ind w:firstLine="540"/>
        <w:jc w:val="both"/>
      </w:pPr>
      <w:proofErr w:type="gramStart"/>
      <w:r>
        <w:t>должность, фамилия, инициалы представителя нанимателя, на имя которого направляется Уведомление;</w:t>
      </w:r>
      <w:proofErr w:type="gramEnd"/>
    </w:p>
    <w:p w:rsidR="00AB60A6" w:rsidRDefault="00AB60A6">
      <w:pPr>
        <w:pStyle w:val="ConsPlusNormal"/>
        <w:spacing w:before="220"/>
        <w:ind w:firstLine="540"/>
        <w:jc w:val="both"/>
      </w:pPr>
      <w:r>
        <w:t>должность, фамилия, имя, отчество, номер телефона муниципального служащего, направившего уведомление;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lastRenderedPageBreak/>
        <w:t>описание обстоятельств, которые способствовали возникновению личной заинтересованности;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описание должностных обязанностей муниципального служащего, на исполнение которых может негативно повлиять либо негативно влияет личная заинтересованность;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предлагаемые меры по урегулированию личной заинтересованности;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информацию о намерении муниципального служащего, направившего уведомление, присутствовать либо не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Ульяновска.</w:t>
      </w:r>
    </w:p>
    <w:p w:rsidR="00AB60A6" w:rsidRDefault="00AB60A6">
      <w:pPr>
        <w:pStyle w:val="ConsPlusNormal"/>
        <w:spacing w:before="220"/>
        <w:ind w:firstLine="540"/>
        <w:jc w:val="both"/>
      </w:pPr>
      <w:hyperlink w:anchor="P89" w:history="1">
        <w:r>
          <w:rPr>
            <w:color w:val="0000FF"/>
          </w:rPr>
          <w:t>Уведомление</w:t>
        </w:r>
      </w:hyperlink>
      <w:r>
        <w:t xml:space="preserve"> должно быть лично подписано муниципальным служащим с указанием даты его составления.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 </w:t>
      </w:r>
      <w:hyperlink w:anchor="P89" w:history="1">
        <w:r>
          <w:rPr>
            <w:color w:val="0000FF"/>
          </w:rPr>
          <w:t>Уведомлением</w:t>
        </w:r>
      </w:hyperlink>
      <w:r>
        <w:t>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7. Управление (должностное лицо отраслевого (функционального) или территориального органа, ответственное за работу в области противодействия коррупции) ведет прием, регистрацию и учет поступивших </w:t>
      </w:r>
      <w:hyperlink w:anchor="P89" w:history="1">
        <w:r>
          <w:rPr>
            <w:color w:val="0000FF"/>
          </w:rPr>
          <w:t>Уведомлений</w:t>
        </w:r>
      </w:hyperlink>
      <w:r>
        <w:t>, обеспечивает конфиденциальность и сохранность данных, полученных от муниципального служащего,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AB60A6" w:rsidRDefault="00AB60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11.07.2019 N 190-р)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8. Уведомление в день его поступления регистрируется в </w:t>
      </w:r>
      <w:hyperlink w:anchor="P128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 (далее - Журнал).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9. Копия </w:t>
      </w:r>
      <w:hyperlink w:anchor="P89" w:history="1">
        <w:r>
          <w:rPr>
            <w:color w:val="0000FF"/>
          </w:rPr>
          <w:t>Уведомления</w:t>
        </w:r>
      </w:hyperlink>
      <w:r>
        <w:t xml:space="preserve"> с отметкой о регистрации выдается муниципальному служащему, направившему уведомление.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течение суток со дня регистрации, оригинал </w:t>
      </w:r>
      <w:hyperlink w:anchor="P89" w:history="1">
        <w:r>
          <w:rPr>
            <w:color w:val="0000FF"/>
          </w:rPr>
          <w:t>Уведомления</w:t>
        </w:r>
      </w:hyperlink>
      <w:r>
        <w:t xml:space="preserve"> направляется Главе города (руководителю отраслевого (функционального) или территориального органа) для ознакомления и передаче его на рассмотрение в комиссию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- комиссия), копия поступившего Уведомления передается должностному лицу Управления (должностному лицу отраслевого (функционального) или территориального органа, ответственному за</w:t>
      </w:r>
      <w:proofErr w:type="gramEnd"/>
      <w:r>
        <w:t xml:space="preserve"> работу в области противодействия коррупции), которое осуществляет предварительное рассмотрение Уведомления.</w:t>
      </w:r>
    </w:p>
    <w:p w:rsidR="00AB60A6" w:rsidRDefault="00AB60A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11.07.2019 N 190-р)</w:t>
      </w:r>
    </w:p>
    <w:p w:rsidR="00AB60A6" w:rsidRDefault="00AB60A6">
      <w:pPr>
        <w:pStyle w:val="ConsPlusNormal"/>
        <w:spacing w:before="220"/>
        <w:ind w:firstLine="540"/>
        <w:jc w:val="both"/>
      </w:pPr>
      <w:proofErr w:type="gramStart"/>
      <w:r>
        <w:t xml:space="preserve">В ходе предварительного рассмотрения </w:t>
      </w:r>
      <w:hyperlink w:anchor="P89" w:history="1">
        <w:r>
          <w:rPr>
            <w:color w:val="0000FF"/>
          </w:rPr>
          <w:t>Уведомления</w:t>
        </w:r>
      </w:hyperlink>
      <w:r>
        <w:t xml:space="preserve"> должностное лицо Управления (должностное лицо отраслевого (функционального) или территориального органа, ответственное за работу в области противодействия коррупции), имеет право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>
        <w:t xml:space="preserve"> По результатам предварительного рассмотрения уведомления подготавливается мотивированное заключение.</w:t>
      </w:r>
    </w:p>
    <w:p w:rsidR="00AB60A6" w:rsidRDefault="00AB60A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11.07.2019 N 190-р)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w:anchor="P89" w:history="1">
        <w:r>
          <w:rPr>
            <w:color w:val="0000FF"/>
          </w:rPr>
          <w:t>Уведомление</w:t>
        </w:r>
      </w:hyperlink>
      <w:r>
        <w:t>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60A6" w:rsidRDefault="00AB60A6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информации, содержащей основания для проведения заседания комиссии, организует рассмотрение материалов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Ульяновска.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right"/>
        <w:outlineLvl w:val="1"/>
      </w:pPr>
      <w:r>
        <w:t>Приложение N 1</w:t>
      </w:r>
    </w:p>
    <w:p w:rsidR="00AB60A6" w:rsidRDefault="00AB60A6">
      <w:pPr>
        <w:pStyle w:val="ConsPlusNormal"/>
        <w:jc w:val="right"/>
      </w:pPr>
      <w:r>
        <w:t>к Порядку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B60A6" w:rsidRDefault="00AB60A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B60A6" w:rsidRDefault="00AB60A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B60A6" w:rsidRDefault="00AB60A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(должность, Ф.И.О. представителя</w:t>
      </w:r>
      <w:proofErr w:type="gramEnd"/>
    </w:p>
    <w:p w:rsidR="00AB60A6" w:rsidRDefault="00AB60A6">
      <w:pPr>
        <w:pStyle w:val="ConsPlusNonformat"/>
        <w:jc w:val="both"/>
      </w:pPr>
      <w:r>
        <w:t xml:space="preserve">                                                нанимателя (работодателя)</w:t>
      </w:r>
    </w:p>
    <w:p w:rsidR="00AB60A6" w:rsidRDefault="00AB60A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B60A6" w:rsidRDefault="00AB60A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муниципального служащего,</w:t>
      </w:r>
      <w:proofErr w:type="gramEnd"/>
    </w:p>
    <w:p w:rsidR="00AB60A6" w:rsidRDefault="00AB60A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B60A6" w:rsidRDefault="00AB60A6">
      <w:pPr>
        <w:pStyle w:val="ConsPlusNonformat"/>
        <w:jc w:val="both"/>
      </w:pPr>
      <w:r>
        <w:t xml:space="preserve">                                                   должность, телефон)</w:t>
      </w:r>
    </w:p>
    <w:p w:rsidR="00AB60A6" w:rsidRDefault="00AB60A6">
      <w:pPr>
        <w:pStyle w:val="ConsPlusNonformat"/>
        <w:jc w:val="both"/>
      </w:pPr>
    </w:p>
    <w:p w:rsidR="00AB60A6" w:rsidRDefault="00AB60A6">
      <w:pPr>
        <w:pStyle w:val="ConsPlusNonformat"/>
        <w:jc w:val="both"/>
      </w:pPr>
      <w:bookmarkStart w:id="1" w:name="P89"/>
      <w:bookmarkEnd w:id="1"/>
      <w:r>
        <w:t xml:space="preserve">                                УВЕДОМЛЕНИЕ</w:t>
      </w:r>
    </w:p>
    <w:p w:rsidR="00AB60A6" w:rsidRDefault="00AB60A6">
      <w:pPr>
        <w:pStyle w:val="ConsPlusNonformat"/>
        <w:jc w:val="both"/>
      </w:pPr>
      <w:r>
        <w:t xml:space="preserve">                о возникновении личной заинтересованности,</w:t>
      </w:r>
    </w:p>
    <w:p w:rsidR="00AB60A6" w:rsidRDefault="00AB60A6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AB60A6" w:rsidRDefault="00AB60A6">
      <w:pPr>
        <w:pStyle w:val="ConsPlusNonformat"/>
        <w:jc w:val="both"/>
      </w:pPr>
    </w:p>
    <w:p w:rsidR="00AB60A6" w:rsidRDefault="00AB60A6">
      <w:pPr>
        <w:pStyle w:val="ConsPlusNonformat"/>
        <w:jc w:val="both"/>
      </w:pPr>
      <w:r>
        <w:t xml:space="preserve">    Сообщаю, что:</w:t>
      </w:r>
    </w:p>
    <w:p w:rsidR="00AB60A6" w:rsidRDefault="00AB60A6">
      <w:pPr>
        <w:pStyle w:val="ConsPlusNonformat"/>
        <w:jc w:val="both"/>
      </w:pPr>
      <w:r>
        <w:t>1. 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 xml:space="preserve">     </w:t>
      </w:r>
      <w:proofErr w:type="gramStart"/>
      <w:r>
        <w:t>(обстоятельства возникновения личной заинтересованности, которая</w:t>
      </w:r>
      <w:proofErr w:type="gramEnd"/>
    </w:p>
    <w:p w:rsidR="00AB60A6" w:rsidRDefault="00AB60A6">
      <w:pPr>
        <w:pStyle w:val="ConsPlusNonformat"/>
        <w:jc w:val="both"/>
      </w:pPr>
      <w:r>
        <w:t xml:space="preserve">            приводит или может привести к конфликту интересов)</w:t>
      </w:r>
    </w:p>
    <w:p w:rsidR="00AB60A6" w:rsidRDefault="00AB60A6">
      <w:pPr>
        <w:pStyle w:val="ConsPlusNonformat"/>
        <w:jc w:val="both"/>
      </w:pPr>
      <w:r>
        <w:t>___________________________________________________________________________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>___________________________________________________________________________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>2. 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 xml:space="preserve">     </w:t>
      </w:r>
      <w:proofErr w:type="gramStart"/>
      <w:r>
        <w:t>(описание личной заинтересованности, должностных обязанностей, на</w:t>
      </w:r>
      <w:proofErr w:type="gramEnd"/>
    </w:p>
    <w:p w:rsidR="00AB60A6" w:rsidRDefault="00AB60A6">
      <w:pPr>
        <w:pStyle w:val="ConsPlusNonformat"/>
        <w:jc w:val="both"/>
      </w:pPr>
      <w:r>
        <w:t xml:space="preserve"> </w:t>
      </w:r>
      <w:proofErr w:type="gramStart"/>
      <w:r>
        <w:t>исполнение</w:t>
      </w:r>
      <w:proofErr w:type="gramEnd"/>
      <w:r>
        <w:t xml:space="preserve"> которых может негативно повлиять либо негативно влияет личная</w:t>
      </w:r>
    </w:p>
    <w:p w:rsidR="00AB60A6" w:rsidRDefault="00AB60A6">
      <w:pPr>
        <w:pStyle w:val="ConsPlusNonformat"/>
        <w:jc w:val="both"/>
      </w:pPr>
      <w:r>
        <w:t xml:space="preserve">                            заинтересованность)</w:t>
      </w:r>
    </w:p>
    <w:p w:rsidR="00AB60A6" w:rsidRDefault="00AB60A6">
      <w:pPr>
        <w:pStyle w:val="ConsPlusNonformat"/>
        <w:jc w:val="both"/>
      </w:pPr>
      <w:r>
        <w:t>___________________________________________________________________________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>___________________________________________________________________________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>3. 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 xml:space="preserve">     (предполагаемые меры по урегулированию личной заинтересованности)</w:t>
      </w:r>
    </w:p>
    <w:p w:rsidR="00AB60A6" w:rsidRDefault="00AB60A6">
      <w:pPr>
        <w:pStyle w:val="ConsPlusNonformat"/>
        <w:jc w:val="both"/>
      </w:pPr>
      <w:r>
        <w:t>___________________________________________________________________________</w:t>
      </w:r>
    </w:p>
    <w:p w:rsidR="00AB60A6" w:rsidRDefault="00AB60A6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B60A6" w:rsidRDefault="00AB60A6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AB60A6" w:rsidRDefault="00AB60A6">
      <w:pPr>
        <w:pStyle w:val="ConsPlusNonformat"/>
        <w:jc w:val="both"/>
      </w:pPr>
      <w:r>
        <w:t xml:space="preserve">урегулированию  конфликта  интересов  в администрации города Ульяновска </w:t>
      </w:r>
      <w:proofErr w:type="gramStart"/>
      <w:r>
        <w:t>при</w:t>
      </w:r>
      <w:proofErr w:type="gramEnd"/>
    </w:p>
    <w:p w:rsidR="00AB60A6" w:rsidRDefault="00AB60A6">
      <w:pPr>
        <w:pStyle w:val="ConsPlusNonformat"/>
        <w:jc w:val="both"/>
      </w:pPr>
      <w:r>
        <w:t>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AB60A6" w:rsidRDefault="00AB60A6">
      <w:pPr>
        <w:pStyle w:val="ConsPlusNonformat"/>
        <w:jc w:val="both"/>
      </w:pPr>
      <w:r>
        <w:t>___________________________________________________________________________</w:t>
      </w:r>
    </w:p>
    <w:p w:rsidR="00AB60A6" w:rsidRDefault="00AB60A6">
      <w:pPr>
        <w:pStyle w:val="ConsPlusNonformat"/>
        <w:jc w:val="both"/>
      </w:pPr>
    </w:p>
    <w:p w:rsidR="00AB60A6" w:rsidRDefault="00AB60A6">
      <w:pPr>
        <w:pStyle w:val="ConsPlusNonformat"/>
        <w:jc w:val="both"/>
      </w:pPr>
      <w:r>
        <w:t>___________________________                     ___________________________</w:t>
      </w:r>
    </w:p>
    <w:p w:rsidR="00AB60A6" w:rsidRDefault="00AB60A6">
      <w:pPr>
        <w:pStyle w:val="ConsPlusNonformat"/>
        <w:jc w:val="both"/>
      </w:pPr>
      <w:r>
        <w:t xml:space="preserve">   (подпись, дата)                                        (Ф.И.О.)</w:t>
      </w:r>
    </w:p>
    <w:p w:rsidR="00AB60A6" w:rsidRDefault="00AB60A6">
      <w:pPr>
        <w:pStyle w:val="ConsPlusNonformat"/>
        <w:jc w:val="both"/>
      </w:pPr>
    </w:p>
    <w:p w:rsidR="00AB60A6" w:rsidRDefault="00AB60A6">
      <w:pPr>
        <w:pStyle w:val="ConsPlusNonformat"/>
        <w:jc w:val="both"/>
      </w:pPr>
      <w:r>
        <w:t>Регистрационный номер</w:t>
      </w:r>
    </w:p>
    <w:p w:rsidR="00AB60A6" w:rsidRDefault="00AB60A6">
      <w:pPr>
        <w:pStyle w:val="ConsPlusNonformat"/>
        <w:jc w:val="both"/>
      </w:pPr>
      <w:r>
        <w:t>в журнале регистрации</w:t>
      </w:r>
    </w:p>
    <w:p w:rsidR="00AB60A6" w:rsidRDefault="00AB60A6">
      <w:pPr>
        <w:pStyle w:val="ConsPlusNonformat"/>
        <w:jc w:val="both"/>
      </w:pPr>
      <w:r>
        <w:t>уведомлений ______________                            от __________ 20__ г.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right"/>
        <w:outlineLvl w:val="1"/>
      </w:pPr>
      <w:r>
        <w:t>Приложение N 2</w:t>
      </w:r>
    </w:p>
    <w:p w:rsidR="00AB60A6" w:rsidRDefault="00AB60A6">
      <w:pPr>
        <w:pStyle w:val="ConsPlusNormal"/>
        <w:jc w:val="right"/>
      </w:pPr>
      <w:r>
        <w:t>к Порядку</w:t>
      </w: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center"/>
      </w:pPr>
      <w:bookmarkStart w:id="2" w:name="P128"/>
      <w:bookmarkEnd w:id="2"/>
      <w:r>
        <w:t>Журнал</w:t>
      </w:r>
    </w:p>
    <w:p w:rsidR="00AB60A6" w:rsidRDefault="00AB60A6">
      <w:pPr>
        <w:pStyle w:val="ConsPlusNormal"/>
        <w:jc w:val="center"/>
      </w:pPr>
      <w:r>
        <w:t>регистрации уведомлений о возникновении личной</w:t>
      </w:r>
    </w:p>
    <w:p w:rsidR="00AB60A6" w:rsidRDefault="00AB60A6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AB60A6" w:rsidRDefault="00AB60A6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AB60A6" w:rsidRDefault="00AB60A6">
      <w:pPr>
        <w:pStyle w:val="ConsPlusNormal"/>
        <w:jc w:val="both"/>
      </w:pPr>
    </w:p>
    <w:p w:rsidR="00AB60A6" w:rsidRDefault="00AB60A6">
      <w:pPr>
        <w:sectPr w:rsidR="00AB60A6" w:rsidSect="00F42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474"/>
        <w:gridCol w:w="1531"/>
        <w:gridCol w:w="3175"/>
        <w:gridCol w:w="1020"/>
        <w:gridCol w:w="3515"/>
      </w:tblGrid>
      <w:tr w:rsidR="00AB60A6">
        <w:tc>
          <w:tcPr>
            <w:tcW w:w="567" w:type="dxa"/>
          </w:tcPr>
          <w:p w:rsidR="00AB60A6" w:rsidRDefault="00AB60A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AB60A6" w:rsidRDefault="00AB60A6">
            <w:pPr>
              <w:pStyle w:val="ConsPlusNormal"/>
              <w:jc w:val="center"/>
            </w:pPr>
            <w:r>
              <w:t>Ф.И.О. муниципального служащего, должность</w:t>
            </w:r>
          </w:p>
        </w:tc>
        <w:tc>
          <w:tcPr>
            <w:tcW w:w="1474" w:type="dxa"/>
          </w:tcPr>
          <w:p w:rsidR="00AB60A6" w:rsidRDefault="00AB60A6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31" w:type="dxa"/>
          </w:tcPr>
          <w:p w:rsidR="00AB60A6" w:rsidRDefault="00AB60A6">
            <w:pPr>
              <w:pStyle w:val="ConsPlusNormal"/>
              <w:jc w:val="center"/>
            </w:pPr>
            <w:r>
              <w:t>Ф.И.О. и подпись сотрудника, принявшего уведомление</w:t>
            </w:r>
          </w:p>
        </w:tc>
        <w:tc>
          <w:tcPr>
            <w:tcW w:w="3175" w:type="dxa"/>
          </w:tcPr>
          <w:p w:rsidR="00AB60A6" w:rsidRDefault="00AB60A6">
            <w:pPr>
              <w:pStyle w:val="ConsPlusNormal"/>
              <w:jc w:val="center"/>
            </w:pPr>
            <w:r>
              <w:t>Дата направления уведомления в комиссию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20" w:type="dxa"/>
          </w:tcPr>
          <w:p w:rsidR="00AB60A6" w:rsidRDefault="00AB60A6">
            <w:pPr>
              <w:pStyle w:val="ConsPlusNormal"/>
              <w:jc w:val="center"/>
            </w:pPr>
            <w:r>
              <w:t>Дата рассмотрения уведомления</w:t>
            </w:r>
          </w:p>
        </w:tc>
        <w:tc>
          <w:tcPr>
            <w:tcW w:w="3515" w:type="dxa"/>
          </w:tcPr>
          <w:p w:rsidR="00AB60A6" w:rsidRDefault="00AB60A6">
            <w:pPr>
              <w:pStyle w:val="ConsPlusNormal"/>
              <w:jc w:val="center"/>
            </w:pPr>
            <w:r>
              <w:t>Решение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</w:t>
            </w:r>
          </w:p>
        </w:tc>
      </w:tr>
      <w:tr w:rsidR="00AB60A6">
        <w:tc>
          <w:tcPr>
            <w:tcW w:w="567" w:type="dxa"/>
          </w:tcPr>
          <w:p w:rsidR="00AB60A6" w:rsidRDefault="00AB60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B60A6" w:rsidRDefault="00AB60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B60A6" w:rsidRDefault="00AB60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B60A6" w:rsidRDefault="00AB60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AB60A6" w:rsidRDefault="00AB60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B60A6" w:rsidRDefault="00AB60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AB60A6" w:rsidRDefault="00AB60A6">
            <w:pPr>
              <w:pStyle w:val="ConsPlusNormal"/>
              <w:jc w:val="center"/>
            </w:pPr>
            <w:r>
              <w:t>7</w:t>
            </w:r>
          </w:p>
        </w:tc>
      </w:tr>
      <w:tr w:rsidR="00AB60A6">
        <w:tc>
          <w:tcPr>
            <w:tcW w:w="567" w:type="dxa"/>
          </w:tcPr>
          <w:p w:rsidR="00AB60A6" w:rsidRDefault="00AB60A6">
            <w:pPr>
              <w:pStyle w:val="ConsPlusNormal"/>
            </w:pPr>
          </w:p>
        </w:tc>
        <w:tc>
          <w:tcPr>
            <w:tcW w:w="2324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474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531" w:type="dxa"/>
          </w:tcPr>
          <w:p w:rsidR="00AB60A6" w:rsidRDefault="00AB60A6">
            <w:pPr>
              <w:pStyle w:val="ConsPlusNormal"/>
            </w:pPr>
          </w:p>
        </w:tc>
        <w:tc>
          <w:tcPr>
            <w:tcW w:w="3175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020" w:type="dxa"/>
          </w:tcPr>
          <w:p w:rsidR="00AB60A6" w:rsidRDefault="00AB60A6">
            <w:pPr>
              <w:pStyle w:val="ConsPlusNormal"/>
            </w:pPr>
          </w:p>
        </w:tc>
        <w:tc>
          <w:tcPr>
            <w:tcW w:w="3515" w:type="dxa"/>
          </w:tcPr>
          <w:p w:rsidR="00AB60A6" w:rsidRDefault="00AB60A6">
            <w:pPr>
              <w:pStyle w:val="ConsPlusNormal"/>
            </w:pPr>
          </w:p>
        </w:tc>
      </w:tr>
      <w:tr w:rsidR="00AB60A6">
        <w:tc>
          <w:tcPr>
            <w:tcW w:w="567" w:type="dxa"/>
          </w:tcPr>
          <w:p w:rsidR="00AB60A6" w:rsidRDefault="00AB60A6">
            <w:pPr>
              <w:pStyle w:val="ConsPlusNormal"/>
            </w:pPr>
          </w:p>
        </w:tc>
        <w:tc>
          <w:tcPr>
            <w:tcW w:w="2324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474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531" w:type="dxa"/>
          </w:tcPr>
          <w:p w:rsidR="00AB60A6" w:rsidRDefault="00AB60A6">
            <w:pPr>
              <w:pStyle w:val="ConsPlusNormal"/>
            </w:pPr>
          </w:p>
        </w:tc>
        <w:tc>
          <w:tcPr>
            <w:tcW w:w="3175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020" w:type="dxa"/>
          </w:tcPr>
          <w:p w:rsidR="00AB60A6" w:rsidRDefault="00AB60A6">
            <w:pPr>
              <w:pStyle w:val="ConsPlusNormal"/>
            </w:pPr>
          </w:p>
        </w:tc>
        <w:tc>
          <w:tcPr>
            <w:tcW w:w="3515" w:type="dxa"/>
          </w:tcPr>
          <w:p w:rsidR="00AB60A6" w:rsidRDefault="00AB60A6">
            <w:pPr>
              <w:pStyle w:val="ConsPlusNormal"/>
            </w:pPr>
          </w:p>
        </w:tc>
      </w:tr>
      <w:tr w:rsidR="00AB60A6">
        <w:tc>
          <w:tcPr>
            <w:tcW w:w="567" w:type="dxa"/>
          </w:tcPr>
          <w:p w:rsidR="00AB60A6" w:rsidRDefault="00AB60A6">
            <w:pPr>
              <w:pStyle w:val="ConsPlusNormal"/>
            </w:pPr>
          </w:p>
        </w:tc>
        <w:tc>
          <w:tcPr>
            <w:tcW w:w="2324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474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531" w:type="dxa"/>
          </w:tcPr>
          <w:p w:rsidR="00AB60A6" w:rsidRDefault="00AB60A6">
            <w:pPr>
              <w:pStyle w:val="ConsPlusNormal"/>
            </w:pPr>
          </w:p>
        </w:tc>
        <w:tc>
          <w:tcPr>
            <w:tcW w:w="3175" w:type="dxa"/>
          </w:tcPr>
          <w:p w:rsidR="00AB60A6" w:rsidRDefault="00AB60A6">
            <w:pPr>
              <w:pStyle w:val="ConsPlusNormal"/>
            </w:pPr>
          </w:p>
        </w:tc>
        <w:tc>
          <w:tcPr>
            <w:tcW w:w="1020" w:type="dxa"/>
          </w:tcPr>
          <w:p w:rsidR="00AB60A6" w:rsidRDefault="00AB60A6">
            <w:pPr>
              <w:pStyle w:val="ConsPlusNormal"/>
            </w:pPr>
          </w:p>
        </w:tc>
        <w:tc>
          <w:tcPr>
            <w:tcW w:w="3515" w:type="dxa"/>
          </w:tcPr>
          <w:p w:rsidR="00AB60A6" w:rsidRDefault="00AB60A6">
            <w:pPr>
              <w:pStyle w:val="ConsPlusNormal"/>
            </w:pPr>
          </w:p>
        </w:tc>
      </w:tr>
    </w:tbl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jc w:val="both"/>
      </w:pPr>
    </w:p>
    <w:p w:rsidR="00AB60A6" w:rsidRDefault="00AB60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57C" w:rsidRDefault="00AB60A6"/>
    <w:sectPr w:rsidR="0048157C" w:rsidSect="00426E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AB60A6"/>
    <w:rsid w:val="004A69CD"/>
    <w:rsid w:val="004E6DC9"/>
    <w:rsid w:val="0058635F"/>
    <w:rsid w:val="007F12C8"/>
    <w:rsid w:val="007F1F17"/>
    <w:rsid w:val="00AB60A6"/>
    <w:rsid w:val="00B76414"/>
    <w:rsid w:val="00D0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762506400BD130C19DFAE4B12DB7F3038815FBDE92ECE14C19D9B231670E6BC029E44A39E0A0815E1C1D125C1uDK" TargetMode="External"/><Relationship Id="rId13" Type="http://schemas.openxmlformats.org/officeDocument/2006/relationships/hyperlink" Target="consultantplus://offline/ref=A0B762506400BD130C19C1A35D7E8575373ADF5AB1E62591499EC6C6741F7AB1E94D9F0AE597150914FFC3D82C491D268B9D081FEC7E35AE3F51A4C9uFK" TargetMode="External"/><Relationship Id="rId18" Type="http://schemas.openxmlformats.org/officeDocument/2006/relationships/hyperlink" Target="consultantplus://offline/ref=A0B762506400BD130C19C1A35D7E8575373ADF5AB1E62591499EC6C6741F7AB1E94D9F0AE597150914FFC2D62C491D268B9D081FEC7E35AE3F51A4C9u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B762506400BD130C19DFAE4B12DB7F32348055B1E92ECE14C19D9B231670E6AE02C648A39D1F5D45BB96DC25195263DF8E081BF0C7uFK" TargetMode="External"/><Relationship Id="rId12" Type="http://schemas.openxmlformats.org/officeDocument/2006/relationships/hyperlink" Target="consultantplus://offline/ref=A0B762506400BD130C19C1A35D7E8575373ADF5AB1E62591499EC6C6741F7AB1E94D9F0AE597150914FFC3D62C491D268B9D081FEC7E35AE3F51A4C9uFK" TargetMode="External"/><Relationship Id="rId17" Type="http://schemas.openxmlformats.org/officeDocument/2006/relationships/hyperlink" Target="consultantplus://offline/ref=A0B762506400BD130C19C1A35D7E8575373ADF5AB1E62591499EC6C6741F7AB1E94D9F0AE597150914FFC2D52C491D268B9D081FEC7E35AE3F51A4C9u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B762506400BD130C19C1A35D7E8575373ADF5AB1E62591499EC6C6741F7AB1E94D9F0AE597150914FFC2D32C491D268B9D081FEC7E35AE3F51A4C9uF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762506400BD130C19C1A35D7E8575373ADF5AB0EA219F4E9EC6C6741F7AB1E94D9F0AE597150914FFC2D32C491D268B9D081FEC7E35AE3F51A4C9uFK" TargetMode="External"/><Relationship Id="rId11" Type="http://schemas.openxmlformats.org/officeDocument/2006/relationships/hyperlink" Target="consultantplus://offline/ref=A0B762506400BD130C19C1A35D7E8575373ADF5AB0EA219F4E9EC6C6741F7AB1E94D9F0AE597150914FFC2D32C491D268B9D081FEC7E35AE3F51A4C9uFK" TargetMode="External"/><Relationship Id="rId5" Type="http://schemas.openxmlformats.org/officeDocument/2006/relationships/hyperlink" Target="consultantplus://offline/ref=A0B762506400BD130C19C1A35D7E8575373ADF5AB1E62591499EC6C6741F7AB1E94D9F0AE597150914FFC3D42C491D268B9D081FEC7E35AE3F51A4C9uFK" TargetMode="External"/><Relationship Id="rId15" Type="http://schemas.openxmlformats.org/officeDocument/2006/relationships/hyperlink" Target="consultantplus://offline/ref=A0B762506400BD130C19C1A35D7E8575373ADF5AB1E62591499EC6C6741F7AB1E94D9F0AE597150914FFC2D02C491D268B9D081FEC7E35AE3F51A4C9uFK" TargetMode="External"/><Relationship Id="rId10" Type="http://schemas.openxmlformats.org/officeDocument/2006/relationships/hyperlink" Target="consultantplus://offline/ref=A0B762506400BD130C19C1A35D7E8575373ADF5AB1E62591499EC6C6741F7AB1E94D9F0AE597150914FFC3D42C491D268B9D081FEC7E35AE3F51A4C9uF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B762506400BD130C19C1A35D7E8575373ADF5AB0EA20914F9EC6C6741F7AB1E94D9F0AE597150914FAC6D12C491D268B9D081FEC7E35AE3F51A4C9uFK" TargetMode="External"/><Relationship Id="rId14" Type="http://schemas.openxmlformats.org/officeDocument/2006/relationships/hyperlink" Target="consultantplus://offline/ref=A0B762506400BD130C19C1A35D7E8575373ADF5AB0EA219F4E9EC6C6741F7AB1E94D9F0AE597150914FFC2D32C491D268B9D081FEC7E35AE3F51A4C9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2020-11-24T10:46:00Z</dcterms:created>
  <dcterms:modified xsi:type="dcterms:W3CDTF">2020-11-24T10:46:00Z</dcterms:modified>
</cp:coreProperties>
</file>